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8BDD" w14:textId="77777777" w:rsidR="000930A3" w:rsidRPr="008B5240" w:rsidRDefault="000930A3" w:rsidP="000930A3">
      <w:pPr>
        <w:ind w:left="4536" w:right="-1"/>
        <w:jc w:val="right"/>
        <w:rPr>
          <w:b/>
          <w:sz w:val="24"/>
          <w:szCs w:val="24"/>
        </w:rPr>
      </w:pPr>
      <w:r w:rsidRPr="008B5240">
        <w:rPr>
          <w:b/>
          <w:sz w:val="24"/>
          <w:szCs w:val="24"/>
        </w:rPr>
        <w:t>2.pielikums</w:t>
      </w:r>
    </w:p>
    <w:p w14:paraId="649D5375" w14:textId="425C2027" w:rsidR="000930A3" w:rsidRPr="008B5240" w:rsidRDefault="002E6DD1" w:rsidP="000930A3">
      <w:pPr>
        <w:pStyle w:val="Nosaukums"/>
        <w:tabs>
          <w:tab w:val="left" w:pos="9356"/>
        </w:tabs>
        <w:jc w:val="right"/>
        <w:rPr>
          <w:b w:val="0"/>
          <w:sz w:val="24"/>
          <w:szCs w:val="24"/>
        </w:rPr>
      </w:pPr>
      <w:r w:rsidRPr="008B5240">
        <w:rPr>
          <w:b w:val="0"/>
          <w:sz w:val="24"/>
          <w:szCs w:val="24"/>
        </w:rPr>
        <w:t>Datu valsts inspekcijas</w:t>
      </w:r>
      <w:r w:rsidR="000930A3" w:rsidRPr="008B5240">
        <w:rPr>
          <w:b w:val="0"/>
          <w:sz w:val="24"/>
          <w:szCs w:val="24"/>
        </w:rPr>
        <w:t xml:space="preserve"> rīkotā iepirkuma </w:t>
      </w:r>
    </w:p>
    <w:p w14:paraId="0FB31F49" w14:textId="00D75015" w:rsidR="002E6DD1" w:rsidRPr="008B5240" w:rsidRDefault="002E6DD1" w:rsidP="002E6DD1">
      <w:pPr>
        <w:widowControl w:val="0"/>
        <w:suppressAutoHyphens/>
        <w:jc w:val="right"/>
        <w:rPr>
          <w:rFonts w:eastAsia="Lucida Sans Unicode"/>
          <w:b/>
          <w:sz w:val="24"/>
          <w:szCs w:val="24"/>
        </w:rPr>
      </w:pPr>
      <w:r w:rsidRPr="008B5240">
        <w:rPr>
          <w:rFonts w:eastAsia="Lucida Sans Unicode"/>
          <w:bCs/>
          <w:sz w:val="24"/>
          <w:szCs w:val="24"/>
        </w:rPr>
        <w:t>“</w:t>
      </w:r>
      <w:r w:rsidR="001302BF" w:rsidRPr="007E02FE">
        <w:rPr>
          <w:rFonts w:eastAsia="Lucida Sans Unicode"/>
          <w:bCs/>
          <w:sz w:val="24"/>
          <w:szCs w:val="24"/>
        </w:rPr>
        <w:t xml:space="preserve">IKT sistēmu </w:t>
      </w:r>
      <w:r w:rsidR="001302BF">
        <w:rPr>
          <w:rFonts w:eastAsia="Lucida Sans Unicode"/>
          <w:bCs/>
          <w:sz w:val="24"/>
          <w:szCs w:val="24"/>
        </w:rPr>
        <w:t xml:space="preserve">lietpratēja </w:t>
      </w:r>
      <w:r w:rsidR="001302BF" w:rsidRPr="007E02FE">
        <w:rPr>
          <w:rFonts w:eastAsia="Lucida Sans Unicode"/>
          <w:bCs/>
          <w:sz w:val="24"/>
          <w:szCs w:val="24"/>
        </w:rPr>
        <w:t>konsultāciju</w:t>
      </w:r>
      <w:r w:rsidR="001302BF">
        <w:rPr>
          <w:rFonts w:eastAsia="Lucida Sans Unicode"/>
          <w:bCs/>
          <w:sz w:val="24"/>
          <w:szCs w:val="24"/>
        </w:rPr>
        <w:t>,</w:t>
      </w:r>
      <w:r w:rsidR="001302BF" w:rsidRPr="007E02FE">
        <w:rPr>
          <w:rFonts w:eastAsia="Lucida Sans Unicode"/>
          <w:bCs/>
          <w:sz w:val="24"/>
          <w:szCs w:val="24"/>
        </w:rPr>
        <w:t xml:space="preserve"> atzinumu sniegšan</w:t>
      </w:r>
      <w:r w:rsidR="001302BF">
        <w:rPr>
          <w:rFonts w:eastAsia="Lucida Sans Unicode"/>
          <w:bCs/>
          <w:sz w:val="24"/>
          <w:szCs w:val="24"/>
        </w:rPr>
        <w:t>a un dalība pārbaudēs</w:t>
      </w:r>
      <w:r w:rsidR="001302BF" w:rsidRPr="007E02FE">
        <w:rPr>
          <w:rFonts w:eastAsia="Lucida Sans Unicode"/>
          <w:bCs/>
          <w:sz w:val="24"/>
          <w:szCs w:val="24"/>
        </w:rPr>
        <w:t xml:space="preserve"> </w:t>
      </w:r>
      <w:r w:rsidRPr="008B5240">
        <w:rPr>
          <w:rFonts w:eastAsia="Lucida Sans Unicode"/>
          <w:bCs/>
          <w:sz w:val="24"/>
          <w:szCs w:val="24"/>
        </w:rPr>
        <w:t>Datu valsts inspekcijas vajadzībām”</w:t>
      </w:r>
    </w:p>
    <w:p w14:paraId="40C0132D" w14:textId="28E2EDE9" w:rsidR="000930A3" w:rsidRPr="00A102FE" w:rsidRDefault="000930A3" w:rsidP="000930A3">
      <w:pPr>
        <w:pStyle w:val="Nosaukums"/>
        <w:tabs>
          <w:tab w:val="left" w:pos="9356"/>
        </w:tabs>
        <w:jc w:val="right"/>
        <w:rPr>
          <w:b w:val="0"/>
          <w:sz w:val="20"/>
        </w:rPr>
      </w:pPr>
      <w:r w:rsidRPr="008B5240" w:rsidDel="009F0BBB">
        <w:rPr>
          <w:b w:val="0"/>
          <w:sz w:val="24"/>
          <w:szCs w:val="24"/>
        </w:rPr>
        <w:t xml:space="preserve"> </w:t>
      </w:r>
      <w:r w:rsidRPr="008B5240">
        <w:rPr>
          <w:b w:val="0"/>
          <w:sz w:val="24"/>
          <w:szCs w:val="24"/>
        </w:rPr>
        <w:t xml:space="preserve">iepirkuma identifikācijas Nr. </w:t>
      </w:r>
      <w:r w:rsidR="002E6DD1" w:rsidRPr="008B5240">
        <w:rPr>
          <w:b w:val="0"/>
          <w:sz w:val="24"/>
          <w:szCs w:val="24"/>
        </w:rPr>
        <w:t>DVI</w:t>
      </w:r>
      <w:r w:rsidRPr="008B5240">
        <w:rPr>
          <w:b w:val="0"/>
          <w:sz w:val="24"/>
          <w:szCs w:val="24"/>
        </w:rPr>
        <w:t xml:space="preserve"> </w:t>
      </w:r>
      <w:r w:rsidR="002E6DD1" w:rsidRPr="008B5240">
        <w:rPr>
          <w:b w:val="0"/>
          <w:sz w:val="24"/>
          <w:szCs w:val="24"/>
        </w:rPr>
        <w:t>202</w:t>
      </w:r>
      <w:r w:rsidR="00D21D6F">
        <w:rPr>
          <w:b w:val="0"/>
          <w:sz w:val="24"/>
          <w:szCs w:val="24"/>
        </w:rPr>
        <w:t>1</w:t>
      </w:r>
      <w:r w:rsidRPr="008B5240">
        <w:rPr>
          <w:b w:val="0"/>
          <w:sz w:val="24"/>
          <w:szCs w:val="24"/>
        </w:rPr>
        <w:t>/</w:t>
      </w:r>
      <w:r w:rsidR="00581C0D">
        <w:rPr>
          <w:b w:val="0"/>
          <w:sz w:val="24"/>
          <w:szCs w:val="24"/>
        </w:rPr>
        <w:t>09</w:t>
      </w:r>
    </w:p>
    <w:p w14:paraId="23AC7273" w14:textId="77777777" w:rsidR="000930A3" w:rsidRPr="00A102FE" w:rsidRDefault="000930A3" w:rsidP="000930A3">
      <w:pPr>
        <w:pStyle w:val="Kjene"/>
        <w:tabs>
          <w:tab w:val="clear" w:pos="4153"/>
          <w:tab w:val="clear" w:pos="8306"/>
        </w:tabs>
        <w:jc w:val="center"/>
        <w:outlineLvl w:val="0"/>
        <w:rPr>
          <w:b/>
        </w:rPr>
      </w:pPr>
    </w:p>
    <w:p w14:paraId="0AFDB701" w14:textId="77777777" w:rsidR="008D78A5" w:rsidRPr="00A102FE" w:rsidRDefault="008D78A5" w:rsidP="000930A3">
      <w:pPr>
        <w:pStyle w:val="Kjene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29AF7C19" w14:textId="456A968D" w:rsidR="000930A3" w:rsidRPr="00A102FE" w:rsidRDefault="000930A3" w:rsidP="000930A3">
      <w:pPr>
        <w:pStyle w:val="Kjene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 w:rsidRPr="00A102FE">
        <w:rPr>
          <w:b/>
          <w:sz w:val="24"/>
          <w:szCs w:val="24"/>
        </w:rPr>
        <w:t>TEHNISKAIS PIEDĀVĀJUMS</w:t>
      </w:r>
    </w:p>
    <w:p w14:paraId="624D2A56" w14:textId="77777777" w:rsidR="00BA3B7E" w:rsidRPr="00A102FE" w:rsidRDefault="00BA3B7E" w:rsidP="000930A3">
      <w:pPr>
        <w:ind w:right="-1"/>
        <w:jc w:val="both"/>
        <w:rPr>
          <w:sz w:val="24"/>
        </w:rPr>
      </w:pPr>
    </w:p>
    <w:p w14:paraId="4C388826" w14:textId="5264E82F" w:rsidR="000930A3" w:rsidRPr="00A102FE" w:rsidRDefault="000930A3" w:rsidP="000930A3">
      <w:pPr>
        <w:ind w:right="-1"/>
        <w:jc w:val="both"/>
        <w:rPr>
          <w:sz w:val="24"/>
        </w:rPr>
      </w:pPr>
      <w:r w:rsidRPr="00A102FE">
        <w:rPr>
          <w:sz w:val="24"/>
        </w:rPr>
        <w:t>____________________________________________________________</w:t>
      </w:r>
      <w:r w:rsidR="00B57B8B">
        <w:rPr>
          <w:sz w:val="24"/>
        </w:rPr>
        <w:t>______________</w:t>
      </w:r>
    </w:p>
    <w:p w14:paraId="2FCBF512" w14:textId="1FFD5DFA" w:rsidR="000930A3" w:rsidRPr="00A102FE" w:rsidRDefault="000930A3" w:rsidP="000930A3">
      <w:pPr>
        <w:ind w:right="-1"/>
        <w:jc w:val="center"/>
      </w:pPr>
      <w:r w:rsidRPr="00A102FE">
        <w:t>(pretendent</w:t>
      </w:r>
      <w:r w:rsidR="00581C0D">
        <w:t xml:space="preserve">s, </w:t>
      </w:r>
      <w:r w:rsidRPr="00A102FE">
        <w:t>nosaukums, vienotais reģistrācijas numurs)</w:t>
      </w:r>
    </w:p>
    <w:p w14:paraId="6F788BA0" w14:textId="18077748" w:rsidR="002E6DD1" w:rsidRPr="00A102FE" w:rsidRDefault="000930A3" w:rsidP="002E6DD1">
      <w:pPr>
        <w:widowControl w:val="0"/>
        <w:suppressAutoHyphens/>
        <w:jc w:val="center"/>
        <w:rPr>
          <w:rFonts w:eastAsia="Lucida Sans Unicode"/>
          <w:bCs/>
        </w:rPr>
      </w:pPr>
      <w:r w:rsidRPr="00A102FE">
        <w:rPr>
          <w:sz w:val="24"/>
        </w:rPr>
        <w:t>piedāvā</w:t>
      </w:r>
      <w:r w:rsidR="00845F87">
        <w:rPr>
          <w:sz w:val="24"/>
        </w:rPr>
        <w:t xml:space="preserve"> </w:t>
      </w:r>
      <w:r w:rsidRPr="00A102FE">
        <w:rPr>
          <w:sz w:val="24"/>
          <w:szCs w:val="24"/>
        </w:rPr>
        <w:t xml:space="preserve">nodrošināt </w:t>
      </w:r>
      <w:r w:rsidR="002E6DD1" w:rsidRPr="00A102FE">
        <w:rPr>
          <w:b/>
          <w:sz w:val="24"/>
          <w:szCs w:val="24"/>
        </w:rPr>
        <w:t>Datu valsts inspekcijas</w:t>
      </w:r>
      <w:r w:rsidRPr="00A102FE">
        <w:rPr>
          <w:sz w:val="24"/>
          <w:szCs w:val="24"/>
        </w:rPr>
        <w:t xml:space="preserve"> iepirkuma </w:t>
      </w:r>
    </w:p>
    <w:p w14:paraId="3E857028" w14:textId="1ADB6ED4" w:rsidR="000930A3" w:rsidRPr="00A102FE" w:rsidRDefault="002E6DD1" w:rsidP="002E6DD1">
      <w:pPr>
        <w:widowControl w:val="0"/>
        <w:suppressAutoHyphens/>
        <w:jc w:val="both"/>
        <w:rPr>
          <w:sz w:val="24"/>
          <w:szCs w:val="24"/>
        </w:rPr>
      </w:pPr>
      <w:r w:rsidRPr="00A102FE">
        <w:rPr>
          <w:rFonts w:eastAsia="Lucida Sans Unicode"/>
          <w:bCs/>
          <w:sz w:val="24"/>
          <w:szCs w:val="24"/>
        </w:rPr>
        <w:t>“</w:t>
      </w:r>
      <w:r w:rsidR="001302BF" w:rsidRPr="007E02FE">
        <w:rPr>
          <w:rFonts w:eastAsia="Lucida Sans Unicode"/>
          <w:bCs/>
          <w:sz w:val="24"/>
          <w:szCs w:val="24"/>
        </w:rPr>
        <w:t xml:space="preserve">IKT sistēmu </w:t>
      </w:r>
      <w:r w:rsidR="001302BF">
        <w:rPr>
          <w:rFonts w:eastAsia="Lucida Sans Unicode"/>
          <w:bCs/>
          <w:sz w:val="24"/>
          <w:szCs w:val="24"/>
        </w:rPr>
        <w:t xml:space="preserve">lietpratēja </w:t>
      </w:r>
      <w:r w:rsidR="001302BF" w:rsidRPr="007E02FE">
        <w:rPr>
          <w:rFonts w:eastAsia="Lucida Sans Unicode"/>
          <w:bCs/>
          <w:sz w:val="24"/>
          <w:szCs w:val="24"/>
        </w:rPr>
        <w:t>konsultāciju</w:t>
      </w:r>
      <w:r w:rsidR="001302BF">
        <w:rPr>
          <w:rFonts w:eastAsia="Lucida Sans Unicode"/>
          <w:bCs/>
          <w:sz w:val="24"/>
          <w:szCs w:val="24"/>
        </w:rPr>
        <w:t>,</w:t>
      </w:r>
      <w:r w:rsidR="001302BF" w:rsidRPr="007E02FE">
        <w:rPr>
          <w:rFonts w:eastAsia="Lucida Sans Unicode"/>
          <w:bCs/>
          <w:sz w:val="24"/>
          <w:szCs w:val="24"/>
        </w:rPr>
        <w:t xml:space="preserve"> atzinumu sniegšan</w:t>
      </w:r>
      <w:r w:rsidR="001302BF">
        <w:rPr>
          <w:rFonts w:eastAsia="Lucida Sans Unicode"/>
          <w:bCs/>
          <w:sz w:val="24"/>
          <w:szCs w:val="24"/>
        </w:rPr>
        <w:t>a un dalība pārbaudēs</w:t>
      </w:r>
      <w:r w:rsidR="001302BF" w:rsidRPr="007E02FE">
        <w:rPr>
          <w:rFonts w:eastAsia="Lucida Sans Unicode"/>
          <w:bCs/>
          <w:sz w:val="24"/>
          <w:szCs w:val="24"/>
        </w:rPr>
        <w:t xml:space="preserve"> </w:t>
      </w:r>
      <w:r w:rsidRPr="00A102FE">
        <w:rPr>
          <w:rFonts w:eastAsia="Lucida Sans Unicode"/>
          <w:bCs/>
          <w:sz w:val="24"/>
          <w:szCs w:val="24"/>
        </w:rPr>
        <w:t>Datu valsts inspekcijas vajadzībām”</w:t>
      </w:r>
      <w:r w:rsidR="000930A3" w:rsidRPr="00A102FE">
        <w:rPr>
          <w:color w:val="000000" w:themeColor="text1"/>
          <w:sz w:val="24"/>
          <w:szCs w:val="24"/>
        </w:rPr>
        <w:t>,</w:t>
      </w:r>
      <w:r w:rsidR="000930A3" w:rsidRPr="00A102FE" w:rsidDel="00470807">
        <w:rPr>
          <w:sz w:val="24"/>
          <w:szCs w:val="24"/>
        </w:rPr>
        <w:t xml:space="preserve"> </w:t>
      </w:r>
      <w:r w:rsidR="000930A3" w:rsidRPr="00A102FE">
        <w:rPr>
          <w:sz w:val="24"/>
          <w:szCs w:val="24"/>
        </w:rPr>
        <w:t xml:space="preserve">identifikācijas Nr. </w:t>
      </w:r>
      <w:r w:rsidRPr="00A102FE">
        <w:rPr>
          <w:sz w:val="24"/>
          <w:szCs w:val="24"/>
        </w:rPr>
        <w:t xml:space="preserve">DVI </w:t>
      </w:r>
      <w:r w:rsidR="000930A3" w:rsidRPr="00A102FE">
        <w:rPr>
          <w:sz w:val="24"/>
          <w:szCs w:val="24"/>
        </w:rPr>
        <w:t>20</w:t>
      </w:r>
      <w:r w:rsidRPr="00A102FE">
        <w:rPr>
          <w:sz w:val="24"/>
          <w:szCs w:val="24"/>
        </w:rPr>
        <w:t>2</w:t>
      </w:r>
      <w:r w:rsidR="00530319">
        <w:rPr>
          <w:sz w:val="24"/>
          <w:szCs w:val="24"/>
        </w:rPr>
        <w:t>1</w:t>
      </w:r>
      <w:r w:rsidR="000930A3" w:rsidRPr="00A102FE">
        <w:rPr>
          <w:sz w:val="24"/>
          <w:szCs w:val="24"/>
        </w:rPr>
        <w:t>/</w:t>
      </w:r>
      <w:r w:rsidR="00581C0D">
        <w:rPr>
          <w:sz w:val="24"/>
          <w:szCs w:val="24"/>
        </w:rPr>
        <w:t>09</w:t>
      </w:r>
      <w:r w:rsidR="000930A3" w:rsidRPr="00A102FE">
        <w:rPr>
          <w:sz w:val="24"/>
          <w:szCs w:val="24"/>
        </w:rPr>
        <w:t>, pakalpojumu saskaņā ar šādām obligātajām (minimālajām) prasībām:</w:t>
      </w:r>
    </w:p>
    <w:p w14:paraId="202C8659" w14:textId="77777777" w:rsidR="000930A3" w:rsidRPr="00A102FE" w:rsidRDefault="000930A3" w:rsidP="000930A3">
      <w:pPr>
        <w:ind w:right="-1"/>
        <w:jc w:val="right"/>
        <w:rPr>
          <w:sz w:val="24"/>
          <w:szCs w:val="24"/>
        </w:rPr>
      </w:pPr>
      <w:r w:rsidRPr="00A102FE">
        <w:rPr>
          <w:sz w:val="24"/>
          <w:szCs w:val="24"/>
        </w:rPr>
        <w:t>1.tabula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229"/>
        <w:gridCol w:w="1701"/>
      </w:tblGrid>
      <w:tr w:rsidR="000930A3" w:rsidRPr="00A102FE" w14:paraId="0787CA5B" w14:textId="77777777" w:rsidTr="00B57B8B">
        <w:trPr>
          <w:trHeight w:val="979"/>
          <w:tblHeader/>
        </w:trPr>
        <w:tc>
          <w:tcPr>
            <w:tcW w:w="852" w:type="dxa"/>
            <w:shd w:val="clear" w:color="auto" w:fill="BFBFBF" w:themeFill="background1" w:themeFillShade="BF"/>
            <w:vAlign w:val="center"/>
          </w:tcPr>
          <w:p w14:paraId="672AD9AC" w14:textId="710265B2" w:rsidR="000930A3" w:rsidRPr="00A102FE" w:rsidRDefault="000930A3" w:rsidP="002959DB">
            <w:pPr>
              <w:widowControl w:val="0"/>
              <w:ind w:left="30" w:right="-108"/>
              <w:rPr>
                <w:b/>
                <w:sz w:val="24"/>
                <w:szCs w:val="24"/>
              </w:rPr>
            </w:pPr>
            <w:proofErr w:type="spellStart"/>
            <w:r w:rsidRPr="00A102FE">
              <w:rPr>
                <w:b/>
                <w:sz w:val="24"/>
                <w:szCs w:val="24"/>
              </w:rPr>
              <w:t>N.p.k</w:t>
            </w:r>
            <w:proofErr w:type="spellEnd"/>
            <w:r w:rsidR="00D7288B" w:rsidRPr="00A102F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29" w:type="dxa"/>
            <w:shd w:val="clear" w:color="auto" w:fill="BFBFBF" w:themeFill="background1" w:themeFillShade="BF"/>
            <w:vAlign w:val="center"/>
          </w:tcPr>
          <w:p w14:paraId="71ED976A" w14:textId="77777777" w:rsidR="000930A3" w:rsidRPr="00A102FE" w:rsidRDefault="000930A3" w:rsidP="00D9182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102FE">
              <w:rPr>
                <w:b/>
                <w:sz w:val="24"/>
                <w:szCs w:val="24"/>
              </w:rPr>
              <w:t>Obligātās (minimālās) prasības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2D6A7FB" w14:textId="77777777" w:rsidR="000930A3" w:rsidRPr="00A102FE" w:rsidRDefault="000930A3" w:rsidP="00D9182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102FE">
              <w:rPr>
                <w:b/>
                <w:sz w:val="24"/>
                <w:szCs w:val="24"/>
              </w:rPr>
              <w:t>Pretendenta piedāvātais</w:t>
            </w:r>
          </w:p>
          <w:p w14:paraId="3FF7265E" w14:textId="77777777" w:rsidR="000930A3" w:rsidRPr="00A102FE" w:rsidRDefault="000930A3" w:rsidP="00D9182A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A102FE">
              <w:rPr>
                <w:i/>
                <w:sz w:val="24"/>
                <w:szCs w:val="24"/>
              </w:rPr>
              <w:t>(</w:t>
            </w:r>
            <w:r w:rsidRPr="00A102FE">
              <w:rPr>
                <w:i/>
                <w:sz w:val="24"/>
                <w:szCs w:val="24"/>
                <w:u w:val="single"/>
              </w:rPr>
              <w:t>pretendents</w:t>
            </w:r>
            <w:r w:rsidRPr="00A102FE">
              <w:rPr>
                <w:i/>
                <w:sz w:val="24"/>
                <w:szCs w:val="24"/>
                <w:u w:val="single"/>
                <w:vertAlign w:val="superscript"/>
              </w:rPr>
              <w:t>1</w:t>
            </w:r>
            <w:r w:rsidRPr="00A102FE">
              <w:rPr>
                <w:i/>
                <w:sz w:val="24"/>
                <w:szCs w:val="24"/>
                <w:u w:val="single"/>
              </w:rPr>
              <w:t xml:space="preserve"> aizpilda katru aili</w:t>
            </w:r>
            <w:r w:rsidRPr="00A102FE">
              <w:rPr>
                <w:i/>
                <w:sz w:val="24"/>
                <w:szCs w:val="24"/>
              </w:rPr>
              <w:t>)</w:t>
            </w:r>
          </w:p>
        </w:tc>
      </w:tr>
      <w:tr w:rsidR="000930A3" w:rsidRPr="00A102FE" w14:paraId="1BF84B26" w14:textId="77777777" w:rsidTr="00B57B8B">
        <w:trPr>
          <w:trHeight w:val="249"/>
        </w:trPr>
        <w:tc>
          <w:tcPr>
            <w:tcW w:w="852" w:type="dxa"/>
            <w:shd w:val="clear" w:color="auto" w:fill="FFFFFF" w:themeFill="background1"/>
            <w:vAlign w:val="center"/>
          </w:tcPr>
          <w:p w14:paraId="7F6AAF3D" w14:textId="77777777" w:rsidR="000930A3" w:rsidRPr="00A102FE" w:rsidRDefault="000930A3" w:rsidP="000930A3">
            <w:pPr>
              <w:pStyle w:val="Sarakstarindkopa"/>
              <w:widowControl w:val="0"/>
              <w:numPr>
                <w:ilvl w:val="0"/>
                <w:numId w:val="1"/>
              </w:numPr>
              <w:ind w:right="-108"/>
              <w:jc w:val="both"/>
              <w:rPr>
                <w:b/>
                <w:lang w:val="lv-LV"/>
              </w:rPr>
            </w:pPr>
          </w:p>
        </w:tc>
        <w:tc>
          <w:tcPr>
            <w:tcW w:w="8930" w:type="dxa"/>
            <w:gridSpan w:val="2"/>
            <w:shd w:val="clear" w:color="auto" w:fill="FFFFFF" w:themeFill="background1"/>
            <w:vAlign w:val="center"/>
          </w:tcPr>
          <w:p w14:paraId="3AD1C17A" w14:textId="77777777" w:rsidR="000930A3" w:rsidRPr="00A102FE" w:rsidRDefault="000930A3" w:rsidP="00D9182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102FE">
              <w:rPr>
                <w:b/>
                <w:sz w:val="24"/>
                <w:szCs w:val="24"/>
              </w:rPr>
              <w:t>Iepirkuma priekšmets</w:t>
            </w:r>
          </w:p>
        </w:tc>
      </w:tr>
      <w:tr w:rsidR="000930A3" w:rsidRPr="00A102FE" w14:paraId="4D8FF936" w14:textId="77777777" w:rsidTr="00B57B8B">
        <w:trPr>
          <w:trHeight w:val="979"/>
        </w:trPr>
        <w:tc>
          <w:tcPr>
            <w:tcW w:w="852" w:type="dxa"/>
            <w:shd w:val="clear" w:color="auto" w:fill="FFFFFF" w:themeFill="background1"/>
            <w:vAlign w:val="center"/>
          </w:tcPr>
          <w:p w14:paraId="1F67C4E0" w14:textId="224CA198" w:rsidR="000930A3" w:rsidRPr="00A102FE" w:rsidRDefault="00E676F0" w:rsidP="00D9182A">
            <w:pPr>
              <w:widowControl w:val="0"/>
              <w:ind w:left="30" w:right="-108"/>
              <w:jc w:val="both"/>
              <w:rPr>
                <w:b/>
                <w:bCs/>
                <w:sz w:val="24"/>
                <w:szCs w:val="24"/>
              </w:rPr>
            </w:pPr>
            <w:r w:rsidRPr="00A102FE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7229" w:type="dxa"/>
            <w:shd w:val="clear" w:color="auto" w:fill="FFFFFF" w:themeFill="background1"/>
          </w:tcPr>
          <w:p w14:paraId="6AF89792" w14:textId="3394C42B" w:rsidR="000930A3" w:rsidRPr="00A102FE" w:rsidRDefault="002E6DD1" w:rsidP="00630C8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102FE">
              <w:rPr>
                <w:sz w:val="24"/>
                <w:szCs w:val="24"/>
              </w:rPr>
              <w:t>K</w:t>
            </w:r>
            <w:r w:rsidRPr="00A102FE">
              <w:rPr>
                <w:bCs/>
                <w:sz w:val="24"/>
                <w:szCs w:val="24"/>
              </w:rPr>
              <w:t xml:space="preserve">onsultāciju pakalpojumu sniegšana Datu valsts inspekcijai </w:t>
            </w:r>
            <w:r w:rsidRPr="00A102FE">
              <w:rPr>
                <w:sz w:val="24"/>
                <w:szCs w:val="24"/>
                <w:lang w:eastAsia="lv-LV"/>
              </w:rPr>
              <w:t>informācijas un komunikāciju tehnoloģiju un drošības risinājumu jautājumos</w:t>
            </w:r>
            <w:r w:rsidRPr="00A102FE">
              <w:rPr>
                <w:sz w:val="24"/>
                <w:szCs w:val="24"/>
              </w:rPr>
              <w:t>, piedalīties Pasūtītāja organizētajās pārbaudēs, sniegt lietpratēja atzinumu atbilstoši Pasūtītāja pieprasījumam informācijas un komunikācijas tehnoloģiju (turpmāk – IKT) jomā</w:t>
            </w:r>
            <w:r w:rsidR="00E676F0" w:rsidRPr="00A102F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DB9FD8" w14:textId="77777777" w:rsidR="000930A3" w:rsidRPr="00A102FE" w:rsidRDefault="000930A3" w:rsidP="00D9182A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890B5A" w:rsidRPr="00A102FE" w14:paraId="3E16420A" w14:textId="77777777" w:rsidTr="00B57B8B">
        <w:trPr>
          <w:trHeight w:val="567"/>
        </w:trPr>
        <w:tc>
          <w:tcPr>
            <w:tcW w:w="9782" w:type="dxa"/>
            <w:gridSpan w:val="3"/>
            <w:shd w:val="clear" w:color="auto" w:fill="FFFFFF" w:themeFill="background1"/>
            <w:vAlign w:val="center"/>
          </w:tcPr>
          <w:p w14:paraId="48D8BEA3" w14:textId="6E54E78C" w:rsidR="00890B5A" w:rsidRPr="00A102FE" w:rsidRDefault="00890B5A" w:rsidP="00890B5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102FE">
              <w:rPr>
                <w:b/>
                <w:sz w:val="24"/>
                <w:szCs w:val="24"/>
              </w:rPr>
              <w:t>Pretendenta nodrošinātais Pakalpojums ietver:</w:t>
            </w:r>
          </w:p>
        </w:tc>
      </w:tr>
      <w:tr w:rsidR="000930A3" w:rsidRPr="00A102FE" w14:paraId="73F3EDB3" w14:textId="77777777" w:rsidTr="00B57B8B">
        <w:trPr>
          <w:trHeight w:val="567"/>
        </w:trPr>
        <w:tc>
          <w:tcPr>
            <w:tcW w:w="852" w:type="dxa"/>
            <w:shd w:val="clear" w:color="auto" w:fill="FFFFFF" w:themeFill="background1"/>
            <w:vAlign w:val="center"/>
          </w:tcPr>
          <w:p w14:paraId="76F056C4" w14:textId="5B5397A7" w:rsidR="000930A3" w:rsidRPr="00A102FE" w:rsidRDefault="00BA3B7E" w:rsidP="00D9182A">
            <w:pPr>
              <w:widowControl w:val="0"/>
              <w:ind w:left="30" w:right="-108"/>
              <w:jc w:val="both"/>
              <w:rPr>
                <w:sz w:val="24"/>
                <w:szCs w:val="24"/>
              </w:rPr>
            </w:pPr>
            <w:r w:rsidRPr="00A102FE">
              <w:rPr>
                <w:sz w:val="24"/>
                <w:szCs w:val="24"/>
              </w:rPr>
              <w:t>1</w:t>
            </w:r>
            <w:r w:rsidR="000930A3" w:rsidRPr="00A102FE">
              <w:rPr>
                <w:sz w:val="24"/>
                <w:szCs w:val="24"/>
              </w:rPr>
              <w:t>.1.</w:t>
            </w:r>
            <w:r w:rsidR="00E676F0" w:rsidRPr="00A102FE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D3D94EF" w14:textId="21E2A0AB" w:rsidR="000930A3" w:rsidRPr="00463986" w:rsidRDefault="00581C0D" w:rsidP="00D9182A">
            <w:pPr>
              <w:widowControl w:val="0"/>
              <w:jc w:val="both"/>
              <w:rPr>
                <w:sz w:val="24"/>
                <w:szCs w:val="24"/>
              </w:rPr>
            </w:pPr>
            <w:r w:rsidRPr="00463986">
              <w:rPr>
                <w:sz w:val="24"/>
                <w:szCs w:val="24"/>
              </w:rPr>
              <w:t xml:space="preserve">konsultācijas - Izpildītāja kā </w:t>
            </w:r>
            <w:r w:rsidR="009B528D">
              <w:rPr>
                <w:sz w:val="24"/>
                <w:szCs w:val="24"/>
              </w:rPr>
              <w:t>lietpratēja</w:t>
            </w:r>
            <w:r w:rsidRPr="00463986">
              <w:rPr>
                <w:sz w:val="24"/>
                <w:szCs w:val="24"/>
              </w:rPr>
              <w:t xml:space="preserve"> IKT jomā padoma un/vai skaidrojuma sniegšan</w:t>
            </w:r>
            <w:r w:rsidR="005B1E72">
              <w:rPr>
                <w:sz w:val="24"/>
                <w:szCs w:val="24"/>
              </w:rPr>
              <w:t>u</w:t>
            </w:r>
            <w:r w:rsidRPr="00463986">
              <w:rPr>
                <w:sz w:val="24"/>
                <w:szCs w:val="24"/>
              </w:rPr>
              <w:t xml:space="preserve"> Pasūtītājam;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879F38" w14:textId="77777777" w:rsidR="000930A3" w:rsidRPr="00A102FE" w:rsidRDefault="000930A3" w:rsidP="00D9182A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0930A3" w:rsidRPr="00A102FE" w14:paraId="3D9826C8" w14:textId="77777777" w:rsidTr="00B57B8B">
        <w:trPr>
          <w:trHeight w:val="561"/>
        </w:trPr>
        <w:tc>
          <w:tcPr>
            <w:tcW w:w="852" w:type="dxa"/>
            <w:shd w:val="clear" w:color="auto" w:fill="FFFFFF" w:themeFill="background1"/>
            <w:vAlign w:val="center"/>
          </w:tcPr>
          <w:p w14:paraId="6FF2DB5E" w14:textId="1414B2C8" w:rsidR="000930A3" w:rsidRPr="00A102FE" w:rsidRDefault="00BA3B7E" w:rsidP="00D9182A">
            <w:pPr>
              <w:widowControl w:val="0"/>
              <w:ind w:left="30" w:right="-108"/>
              <w:jc w:val="both"/>
              <w:rPr>
                <w:sz w:val="24"/>
                <w:szCs w:val="24"/>
              </w:rPr>
            </w:pPr>
            <w:r w:rsidRPr="00A102FE">
              <w:rPr>
                <w:sz w:val="24"/>
                <w:szCs w:val="24"/>
              </w:rPr>
              <w:t>1</w:t>
            </w:r>
            <w:r w:rsidR="000930A3" w:rsidRPr="00A102FE">
              <w:rPr>
                <w:sz w:val="24"/>
                <w:szCs w:val="24"/>
              </w:rPr>
              <w:t>.</w:t>
            </w:r>
            <w:r w:rsidR="00E676F0" w:rsidRPr="00A102FE">
              <w:rPr>
                <w:sz w:val="24"/>
                <w:szCs w:val="24"/>
              </w:rPr>
              <w:t>1.</w:t>
            </w:r>
            <w:r w:rsidR="000930A3" w:rsidRPr="00A102FE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2D6A25A" w14:textId="3B4B2984" w:rsidR="000930A3" w:rsidRPr="00463986" w:rsidRDefault="009F6995" w:rsidP="00581C0D">
            <w:pPr>
              <w:jc w:val="both"/>
              <w:rPr>
                <w:sz w:val="24"/>
                <w:szCs w:val="24"/>
              </w:rPr>
            </w:pPr>
            <w:r w:rsidRPr="00DC5DDA">
              <w:rPr>
                <w:sz w:val="24"/>
                <w:szCs w:val="24"/>
              </w:rPr>
              <w:t xml:space="preserve">piedalīšanās Pasūtītāja organizētajās pārbaudēs (turpmāk – pārbaude) nozīmē Izpildītāja pārstāvja līdzdalību pārbaudes vietas vai citas vietas, priekšmetu un dokumentu apskatē, </w:t>
            </w:r>
            <w:r>
              <w:rPr>
                <w:sz w:val="24"/>
                <w:szCs w:val="24"/>
              </w:rPr>
              <w:t>līdzdalību</w:t>
            </w:r>
            <w:r w:rsidRPr="00DC5DDA">
              <w:rPr>
                <w:sz w:val="24"/>
                <w:szCs w:val="24"/>
              </w:rPr>
              <w:t xml:space="preserve"> citu darbību veikšanā, izmantojot speciālās zināšanas</w:t>
            </w:r>
            <w:r>
              <w:rPr>
                <w:sz w:val="24"/>
                <w:szCs w:val="24"/>
              </w:rPr>
              <w:t>, un mutisku i</w:t>
            </w:r>
            <w:r w:rsidRPr="00DC5DDA">
              <w:rPr>
                <w:sz w:val="24"/>
                <w:szCs w:val="24"/>
              </w:rPr>
              <w:t>eteikumu</w:t>
            </w:r>
            <w:r>
              <w:rPr>
                <w:sz w:val="24"/>
                <w:szCs w:val="24"/>
              </w:rPr>
              <w:t xml:space="preserve"> sniegšana</w:t>
            </w:r>
            <w:r w:rsidRPr="00DC5DDA">
              <w:rPr>
                <w:sz w:val="24"/>
                <w:szCs w:val="24"/>
              </w:rPr>
              <w:t xml:space="preserve"> Pasūtītāja pārstāvim iespējamā pārkāpuma personas datu aizsardzībā pierādījumu atrašanai un izņemšanai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1F449E" w14:textId="77777777" w:rsidR="000930A3" w:rsidRPr="00A102FE" w:rsidRDefault="000930A3" w:rsidP="00D9182A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0930A3" w:rsidRPr="00A102FE" w14:paraId="560C8AC3" w14:textId="77777777" w:rsidTr="00B57B8B">
        <w:trPr>
          <w:trHeight w:val="561"/>
        </w:trPr>
        <w:tc>
          <w:tcPr>
            <w:tcW w:w="852" w:type="dxa"/>
            <w:shd w:val="clear" w:color="auto" w:fill="FFFFFF" w:themeFill="background1"/>
            <w:vAlign w:val="center"/>
          </w:tcPr>
          <w:p w14:paraId="1114A824" w14:textId="2CF177EA" w:rsidR="000930A3" w:rsidRPr="00A102FE" w:rsidRDefault="00BA3B7E" w:rsidP="00D9182A">
            <w:pPr>
              <w:widowControl w:val="0"/>
              <w:ind w:left="30" w:right="-108"/>
              <w:jc w:val="both"/>
              <w:rPr>
                <w:sz w:val="24"/>
                <w:szCs w:val="24"/>
              </w:rPr>
            </w:pPr>
            <w:r w:rsidRPr="00A102FE">
              <w:rPr>
                <w:sz w:val="24"/>
                <w:szCs w:val="24"/>
              </w:rPr>
              <w:t>1</w:t>
            </w:r>
            <w:r w:rsidR="000930A3" w:rsidRPr="00A102FE">
              <w:rPr>
                <w:sz w:val="24"/>
                <w:szCs w:val="24"/>
              </w:rPr>
              <w:t>.</w:t>
            </w:r>
            <w:r w:rsidR="00E676F0" w:rsidRPr="00A102FE">
              <w:rPr>
                <w:sz w:val="24"/>
                <w:szCs w:val="24"/>
              </w:rPr>
              <w:t>1.</w:t>
            </w:r>
            <w:r w:rsidR="000930A3" w:rsidRPr="00A102FE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  <w:shd w:val="clear" w:color="auto" w:fill="FFFFFF" w:themeFill="background1"/>
          </w:tcPr>
          <w:p w14:paraId="60832C9E" w14:textId="5462B5A6" w:rsidR="000930A3" w:rsidRPr="00463986" w:rsidRDefault="00581C0D" w:rsidP="00581C0D">
            <w:pPr>
              <w:rPr>
                <w:sz w:val="24"/>
                <w:szCs w:val="24"/>
              </w:rPr>
            </w:pPr>
            <w:r w:rsidRPr="00463986">
              <w:rPr>
                <w:sz w:val="24"/>
                <w:szCs w:val="24"/>
              </w:rPr>
              <w:t xml:space="preserve">lietpratēja atzinums - Izpildītāja kā lietpratēja IKT jomā atzinuma par Pasūtītāja uzdotajiem jautājumiem sniegšanu;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538470" w14:textId="77777777" w:rsidR="000930A3" w:rsidRPr="00A102FE" w:rsidRDefault="000930A3" w:rsidP="00D9182A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676F0" w:rsidRPr="00A102FE" w14:paraId="6BCC7533" w14:textId="77777777" w:rsidTr="00B57B8B">
        <w:trPr>
          <w:trHeight w:val="561"/>
        </w:trPr>
        <w:tc>
          <w:tcPr>
            <w:tcW w:w="852" w:type="dxa"/>
            <w:shd w:val="clear" w:color="auto" w:fill="FFFFFF" w:themeFill="background1"/>
            <w:vAlign w:val="center"/>
          </w:tcPr>
          <w:p w14:paraId="14D09850" w14:textId="4D9D0A5F" w:rsidR="00E676F0" w:rsidRPr="00A102FE" w:rsidRDefault="00E676F0" w:rsidP="00D9182A">
            <w:pPr>
              <w:widowControl w:val="0"/>
              <w:ind w:left="30" w:right="-108"/>
              <w:jc w:val="both"/>
              <w:rPr>
                <w:sz w:val="24"/>
                <w:szCs w:val="24"/>
              </w:rPr>
            </w:pPr>
            <w:r w:rsidRPr="00A102FE">
              <w:rPr>
                <w:sz w:val="24"/>
                <w:szCs w:val="24"/>
              </w:rPr>
              <w:t>1.1.4.</w:t>
            </w:r>
          </w:p>
        </w:tc>
        <w:tc>
          <w:tcPr>
            <w:tcW w:w="7229" w:type="dxa"/>
            <w:shd w:val="clear" w:color="auto" w:fill="FFFFFF" w:themeFill="background1"/>
          </w:tcPr>
          <w:p w14:paraId="216FFA60" w14:textId="184A4286" w:rsidR="00E676F0" w:rsidRPr="00463986" w:rsidRDefault="00581C0D" w:rsidP="00581C0D">
            <w:pPr>
              <w:jc w:val="both"/>
              <w:rPr>
                <w:sz w:val="24"/>
                <w:szCs w:val="24"/>
              </w:rPr>
            </w:pPr>
            <w:r w:rsidRPr="00463986">
              <w:rPr>
                <w:sz w:val="24"/>
                <w:szCs w:val="24"/>
              </w:rPr>
              <w:t xml:space="preserve">WEB tīmekļa protokolu un to darbības konceptu (TCP/IP, HTTP, HTTPS/FTP, </w:t>
            </w:r>
            <w:r w:rsidRPr="00463986">
              <w:rPr>
                <w:sz w:val="24"/>
                <w:szCs w:val="24"/>
              </w:rPr>
              <w:tab/>
              <w:t>IRC, DNS)  analīzi;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E4E906" w14:textId="77777777" w:rsidR="00E676F0" w:rsidRPr="00A102FE" w:rsidRDefault="00E676F0" w:rsidP="00D9182A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676F0" w:rsidRPr="00A102FE" w14:paraId="1EDD1F87" w14:textId="77777777" w:rsidTr="00B57B8B">
        <w:trPr>
          <w:trHeight w:val="561"/>
        </w:trPr>
        <w:tc>
          <w:tcPr>
            <w:tcW w:w="852" w:type="dxa"/>
            <w:shd w:val="clear" w:color="auto" w:fill="FFFFFF" w:themeFill="background1"/>
            <w:vAlign w:val="center"/>
          </w:tcPr>
          <w:p w14:paraId="723322F9" w14:textId="73814424" w:rsidR="00E676F0" w:rsidRPr="00A102FE" w:rsidRDefault="00E676F0" w:rsidP="00D9182A">
            <w:pPr>
              <w:widowControl w:val="0"/>
              <w:ind w:left="30" w:right="-108"/>
              <w:jc w:val="both"/>
              <w:rPr>
                <w:sz w:val="24"/>
                <w:szCs w:val="24"/>
              </w:rPr>
            </w:pPr>
            <w:r w:rsidRPr="00A102FE">
              <w:rPr>
                <w:sz w:val="24"/>
                <w:szCs w:val="24"/>
              </w:rPr>
              <w:t>1.1.5.</w:t>
            </w:r>
          </w:p>
        </w:tc>
        <w:tc>
          <w:tcPr>
            <w:tcW w:w="7229" w:type="dxa"/>
            <w:shd w:val="clear" w:color="auto" w:fill="FFFFFF" w:themeFill="background1"/>
          </w:tcPr>
          <w:p w14:paraId="2ED18E6A" w14:textId="7BD47ACD" w:rsidR="00E676F0" w:rsidRPr="00463986" w:rsidRDefault="00581C0D" w:rsidP="00E676F0">
            <w:pPr>
              <w:jc w:val="both"/>
              <w:rPr>
                <w:sz w:val="24"/>
                <w:szCs w:val="24"/>
              </w:rPr>
            </w:pPr>
            <w:r w:rsidRPr="00463986">
              <w:rPr>
                <w:sz w:val="24"/>
                <w:szCs w:val="24"/>
              </w:rPr>
              <w:t>Mobilo aplikāciju (</w:t>
            </w:r>
            <w:proofErr w:type="spellStart"/>
            <w:r w:rsidRPr="00463986">
              <w:rPr>
                <w:sz w:val="24"/>
                <w:szCs w:val="24"/>
              </w:rPr>
              <w:t>Android</w:t>
            </w:r>
            <w:proofErr w:type="spellEnd"/>
            <w:r w:rsidRPr="00463986">
              <w:rPr>
                <w:sz w:val="24"/>
                <w:szCs w:val="24"/>
              </w:rPr>
              <w:t xml:space="preserve"> un </w:t>
            </w:r>
            <w:proofErr w:type="spellStart"/>
            <w:r w:rsidRPr="00463986">
              <w:rPr>
                <w:sz w:val="24"/>
                <w:szCs w:val="24"/>
              </w:rPr>
              <w:t>Apple</w:t>
            </w:r>
            <w:proofErr w:type="spellEnd"/>
            <w:r w:rsidRPr="00463986">
              <w:rPr>
                <w:sz w:val="24"/>
                <w:szCs w:val="24"/>
              </w:rPr>
              <w:t xml:space="preserve"> </w:t>
            </w:r>
            <w:proofErr w:type="spellStart"/>
            <w:r w:rsidRPr="00463986">
              <w:rPr>
                <w:sz w:val="24"/>
                <w:szCs w:val="24"/>
              </w:rPr>
              <w:t>iOS</w:t>
            </w:r>
            <w:proofErr w:type="spellEnd"/>
            <w:r w:rsidRPr="00463986">
              <w:rPr>
                <w:sz w:val="24"/>
                <w:szCs w:val="24"/>
              </w:rPr>
              <w:t>) un lietojumprogrammu darbības tehnisko aspektu analīzi (datu iegūšana, datu apstrādes drošība, nosūtīšanu glabāšana un c.).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5137F9" w14:textId="77777777" w:rsidR="00E676F0" w:rsidRPr="00A102FE" w:rsidRDefault="00E676F0" w:rsidP="00D9182A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676F0" w:rsidRPr="00A102FE" w14:paraId="34343FE6" w14:textId="77777777" w:rsidTr="00B57B8B">
        <w:trPr>
          <w:trHeight w:val="561"/>
        </w:trPr>
        <w:tc>
          <w:tcPr>
            <w:tcW w:w="852" w:type="dxa"/>
            <w:shd w:val="clear" w:color="auto" w:fill="FFFFFF" w:themeFill="background1"/>
            <w:vAlign w:val="center"/>
          </w:tcPr>
          <w:p w14:paraId="39FB17FB" w14:textId="3DC8A586" w:rsidR="00E676F0" w:rsidRPr="003272A3" w:rsidRDefault="003272A3" w:rsidP="00D9182A">
            <w:pPr>
              <w:widowControl w:val="0"/>
              <w:ind w:left="30" w:right="-108"/>
              <w:jc w:val="both"/>
              <w:rPr>
                <w:sz w:val="24"/>
                <w:szCs w:val="24"/>
              </w:rPr>
            </w:pPr>
            <w:r w:rsidRPr="003272A3">
              <w:rPr>
                <w:sz w:val="24"/>
                <w:szCs w:val="24"/>
              </w:rPr>
              <w:t>1.1.6.</w:t>
            </w:r>
          </w:p>
        </w:tc>
        <w:tc>
          <w:tcPr>
            <w:tcW w:w="7229" w:type="dxa"/>
            <w:shd w:val="clear" w:color="auto" w:fill="FFFFFF" w:themeFill="background1"/>
          </w:tcPr>
          <w:p w14:paraId="70D3D757" w14:textId="21781611" w:rsidR="00E676F0" w:rsidRPr="00463986" w:rsidRDefault="00845F87" w:rsidP="00E676F0">
            <w:pPr>
              <w:jc w:val="both"/>
              <w:rPr>
                <w:sz w:val="24"/>
                <w:szCs w:val="24"/>
              </w:rPr>
            </w:pPr>
            <w:r w:rsidRPr="00463986">
              <w:rPr>
                <w:rFonts w:eastAsiaTheme="minorHAnsi"/>
                <w:color w:val="000000"/>
                <w:sz w:val="24"/>
                <w:szCs w:val="24"/>
              </w:rPr>
              <w:t>Informācijas sistēmu, un to komponenšu (operētājsistēmas, datubāžu vadības sistēmas, serveru datu pārraides tīkls) drošības kontroļu novērtēšana;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F918AC" w14:textId="77777777" w:rsidR="00E676F0" w:rsidRPr="00A102FE" w:rsidRDefault="00E676F0" w:rsidP="00D9182A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845F87" w:rsidRPr="00A102FE" w14:paraId="705BA2F9" w14:textId="77777777" w:rsidTr="00B57B8B">
        <w:trPr>
          <w:trHeight w:val="561"/>
        </w:trPr>
        <w:tc>
          <w:tcPr>
            <w:tcW w:w="852" w:type="dxa"/>
            <w:shd w:val="clear" w:color="auto" w:fill="FFFFFF" w:themeFill="background1"/>
            <w:vAlign w:val="center"/>
          </w:tcPr>
          <w:p w14:paraId="26B48731" w14:textId="3A080FF3" w:rsidR="00845F87" w:rsidRPr="003272A3" w:rsidRDefault="003272A3" w:rsidP="00D9182A">
            <w:pPr>
              <w:widowControl w:val="0"/>
              <w:ind w:left="30" w:right="-108"/>
              <w:jc w:val="both"/>
              <w:rPr>
                <w:sz w:val="24"/>
                <w:szCs w:val="24"/>
              </w:rPr>
            </w:pPr>
            <w:r w:rsidRPr="003272A3">
              <w:rPr>
                <w:sz w:val="24"/>
                <w:szCs w:val="24"/>
              </w:rPr>
              <w:t>1.1.7.</w:t>
            </w:r>
          </w:p>
        </w:tc>
        <w:tc>
          <w:tcPr>
            <w:tcW w:w="7229" w:type="dxa"/>
            <w:shd w:val="clear" w:color="auto" w:fill="FFFFFF" w:themeFill="background1"/>
          </w:tcPr>
          <w:p w14:paraId="76B334EB" w14:textId="4C6419FF" w:rsidR="00845F87" w:rsidRPr="00463986" w:rsidRDefault="00845F87" w:rsidP="00845F87">
            <w:pPr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463986">
              <w:rPr>
                <w:rFonts w:eastAsiaTheme="minorHAnsi"/>
                <w:color w:val="000000"/>
                <w:sz w:val="24"/>
                <w:szCs w:val="24"/>
              </w:rPr>
              <w:t>Atzinumu sniegšana par izmantoto tehnoloģisko risinājumu atbilstību normatīvo aktu prasībām, starptautisko drošības standartu prasībām;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021E92" w14:textId="77777777" w:rsidR="00845F87" w:rsidRPr="00A102FE" w:rsidRDefault="00845F87" w:rsidP="00D9182A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676F0" w:rsidRPr="00A102FE" w14:paraId="63C2299D" w14:textId="77777777" w:rsidTr="00B57B8B">
        <w:trPr>
          <w:trHeight w:val="561"/>
        </w:trPr>
        <w:tc>
          <w:tcPr>
            <w:tcW w:w="852" w:type="dxa"/>
            <w:shd w:val="clear" w:color="auto" w:fill="FFFFFF" w:themeFill="background1"/>
            <w:vAlign w:val="center"/>
          </w:tcPr>
          <w:p w14:paraId="17FDB351" w14:textId="5ECB35F0" w:rsidR="00E676F0" w:rsidRPr="00A102FE" w:rsidRDefault="003272A3" w:rsidP="00E676F0">
            <w:pPr>
              <w:widowControl w:val="0"/>
              <w:ind w:left="3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1.1.8.</w:t>
            </w:r>
          </w:p>
        </w:tc>
        <w:tc>
          <w:tcPr>
            <w:tcW w:w="7229" w:type="dxa"/>
            <w:shd w:val="clear" w:color="auto" w:fill="FFFFFF" w:themeFill="background1"/>
          </w:tcPr>
          <w:p w14:paraId="7AD4D788" w14:textId="16F34CF1" w:rsidR="00E676F0" w:rsidRPr="00463986" w:rsidRDefault="009C4407" w:rsidP="009C4407">
            <w:pPr>
              <w:jc w:val="both"/>
              <w:rPr>
                <w:sz w:val="24"/>
                <w:szCs w:val="24"/>
              </w:rPr>
            </w:pPr>
            <w:r w:rsidRPr="00463986">
              <w:rPr>
                <w:rFonts w:eastAsiaTheme="minorHAnsi"/>
                <w:color w:val="000000"/>
                <w:sz w:val="24"/>
                <w:szCs w:val="24"/>
              </w:rPr>
              <w:t>Atzinumu sniegšana par  informācijas sistēmu un to komponenšu esošās drošības kontroles, kā arī identificētām nepilnībām, iespējamiem draudiem nepilnības nenovēršanas gadījumā un rekomendācijām nepilnību novēršanai;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5D6395" w14:textId="77777777" w:rsidR="00E676F0" w:rsidRPr="00A102FE" w:rsidRDefault="00E676F0" w:rsidP="00E676F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9C4407" w:rsidRPr="00A102FE" w14:paraId="35F70700" w14:textId="77777777" w:rsidTr="00B57B8B">
        <w:trPr>
          <w:trHeight w:val="561"/>
        </w:trPr>
        <w:tc>
          <w:tcPr>
            <w:tcW w:w="852" w:type="dxa"/>
            <w:shd w:val="clear" w:color="auto" w:fill="FFFFFF" w:themeFill="background1"/>
            <w:vAlign w:val="center"/>
          </w:tcPr>
          <w:p w14:paraId="4531B253" w14:textId="3A521EA5" w:rsidR="009C4407" w:rsidRPr="00A102FE" w:rsidRDefault="003272A3" w:rsidP="00E676F0">
            <w:pPr>
              <w:widowControl w:val="0"/>
              <w:ind w:left="3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1.1.9.</w:t>
            </w:r>
          </w:p>
        </w:tc>
        <w:tc>
          <w:tcPr>
            <w:tcW w:w="7229" w:type="dxa"/>
            <w:shd w:val="clear" w:color="auto" w:fill="FFFFFF" w:themeFill="background1"/>
          </w:tcPr>
          <w:p w14:paraId="1E930347" w14:textId="32F91513" w:rsidR="009C4407" w:rsidRPr="00463986" w:rsidRDefault="009C4407" w:rsidP="009C4407">
            <w:pPr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463986">
              <w:rPr>
                <w:rFonts w:eastAsiaTheme="minorHAnsi"/>
                <w:color w:val="000000"/>
                <w:sz w:val="24"/>
                <w:szCs w:val="24"/>
              </w:rPr>
              <w:t>Informācijas sistēmās un kritiskās infrastruktūrās veiktās personas datu apstrādes drošības izvērt</w:t>
            </w:r>
            <w:r w:rsidR="00463986">
              <w:rPr>
                <w:rFonts w:eastAsiaTheme="minorHAnsi"/>
                <w:color w:val="000000"/>
                <w:sz w:val="24"/>
                <w:szCs w:val="24"/>
              </w:rPr>
              <w:t>ēšanu.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F18E91" w14:textId="77777777" w:rsidR="009C4407" w:rsidRPr="00A102FE" w:rsidRDefault="009C4407" w:rsidP="00E676F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676F0" w:rsidRPr="00A102FE" w14:paraId="260CD630" w14:textId="77777777" w:rsidTr="00B57B8B">
        <w:trPr>
          <w:trHeight w:val="561"/>
        </w:trPr>
        <w:tc>
          <w:tcPr>
            <w:tcW w:w="852" w:type="dxa"/>
            <w:shd w:val="clear" w:color="auto" w:fill="FFFFFF" w:themeFill="background1"/>
            <w:vAlign w:val="center"/>
          </w:tcPr>
          <w:p w14:paraId="342D80D6" w14:textId="73B526FA" w:rsidR="00E676F0" w:rsidRPr="00A102FE" w:rsidRDefault="00232CAE" w:rsidP="00E676F0">
            <w:pPr>
              <w:widowControl w:val="0"/>
              <w:ind w:left="3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7229" w:type="dxa"/>
            <w:shd w:val="clear" w:color="auto" w:fill="FFFFFF" w:themeFill="background1"/>
          </w:tcPr>
          <w:p w14:paraId="50B461C4" w14:textId="6A5B88AA" w:rsidR="00E676F0" w:rsidRPr="00463986" w:rsidRDefault="009C4407" w:rsidP="00232CAE">
            <w:pPr>
              <w:jc w:val="both"/>
              <w:rPr>
                <w:sz w:val="24"/>
                <w:szCs w:val="24"/>
              </w:rPr>
            </w:pPr>
            <w:r w:rsidRPr="00463986">
              <w:rPr>
                <w:sz w:val="24"/>
                <w:szCs w:val="24"/>
              </w:rPr>
              <w:t>Izpildītājs nodrošina, ka Pakalpojums tiks sniegts atbilstošā kvalitātē saskaņā ar  Līguma (Pielikums Nr.4) noteikumiem.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1775BE" w14:textId="77777777" w:rsidR="00E676F0" w:rsidRPr="00A102FE" w:rsidRDefault="00E676F0" w:rsidP="00E676F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676F0" w:rsidRPr="00A102FE" w14:paraId="428C08FB" w14:textId="77777777" w:rsidTr="00B57B8B">
        <w:trPr>
          <w:trHeight w:val="257"/>
        </w:trPr>
        <w:tc>
          <w:tcPr>
            <w:tcW w:w="852" w:type="dxa"/>
            <w:shd w:val="clear" w:color="auto" w:fill="FFFFFF" w:themeFill="background1"/>
            <w:vAlign w:val="center"/>
          </w:tcPr>
          <w:p w14:paraId="00E076F5" w14:textId="6AF975AC" w:rsidR="00E676F0" w:rsidRPr="00A102FE" w:rsidRDefault="003272A3" w:rsidP="00E676F0">
            <w:pPr>
              <w:widowControl w:val="0"/>
              <w:spacing w:line="480" w:lineRule="auto"/>
              <w:ind w:left="30" w:righ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229" w:type="dxa"/>
            <w:shd w:val="clear" w:color="auto" w:fill="FFFFFF" w:themeFill="background1"/>
          </w:tcPr>
          <w:p w14:paraId="3E4038AC" w14:textId="22FC1486" w:rsidR="00E676F0" w:rsidRPr="00A102FE" w:rsidRDefault="00E676F0" w:rsidP="00E676F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102FE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Pakalpojuma sniedzēja </w:t>
            </w:r>
            <w:r w:rsidR="003272A3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kvalifikācija/</w:t>
            </w:r>
            <w:r w:rsidRPr="00A102FE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kompetence IKT jomā: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CAE3A5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90B5A" w:rsidRPr="00A102FE" w14:paraId="7A40934A" w14:textId="77777777" w:rsidTr="00B57B8B">
        <w:trPr>
          <w:trHeight w:val="257"/>
        </w:trPr>
        <w:tc>
          <w:tcPr>
            <w:tcW w:w="852" w:type="dxa"/>
            <w:shd w:val="clear" w:color="auto" w:fill="FFFFFF" w:themeFill="background1"/>
            <w:vAlign w:val="center"/>
          </w:tcPr>
          <w:p w14:paraId="7CE820BA" w14:textId="3CECA659" w:rsidR="00890B5A" w:rsidRPr="00A102FE" w:rsidRDefault="00890B5A" w:rsidP="00E676F0">
            <w:pPr>
              <w:widowControl w:val="0"/>
              <w:spacing w:line="480" w:lineRule="auto"/>
              <w:ind w:left="30" w:right="-108"/>
              <w:jc w:val="both"/>
              <w:rPr>
                <w:bCs/>
                <w:sz w:val="24"/>
                <w:szCs w:val="24"/>
              </w:rPr>
            </w:pPr>
            <w:r w:rsidRPr="00A102FE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7229" w:type="dxa"/>
            <w:shd w:val="clear" w:color="auto" w:fill="FFFFFF" w:themeFill="background1"/>
          </w:tcPr>
          <w:p w14:paraId="69617CF8" w14:textId="77777777" w:rsidR="003272A3" w:rsidRPr="00463986" w:rsidRDefault="003272A3" w:rsidP="003272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3986">
              <w:rPr>
                <w:sz w:val="24"/>
                <w:szCs w:val="24"/>
              </w:rPr>
              <w:t>Pakalpojuma sniedzējam pakalpojuma izpildei ir nepieciešamā kvalifikācija/kompetence</w:t>
            </w:r>
            <w:r w:rsidRPr="00463986" w:rsidDel="002D69E6">
              <w:rPr>
                <w:sz w:val="24"/>
                <w:szCs w:val="24"/>
              </w:rPr>
              <w:t xml:space="preserve"> </w:t>
            </w:r>
            <w:r w:rsidRPr="00463986">
              <w:rPr>
                <w:sz w:val="24"/>
                <w:szCs w:val="24"/>
              </w:rPr>
              <w:t xml:space="preserve"> sekojošās IKT jomās:</w:t>
            </w:r>
          </w:p>
          <w:p w14:paraId="71175B8C" w14:textId="77777777" w:rsidR="003272A3" w:rsidRPr="00463986" w:rsidRDefault="00890B5A" w:rsidP="003272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3986">
              <w:rPr>
                <w:sz w:val="24"/>
                <w:szCs w:val="24"/>
              </w:rPr>
              <w:tab/>
            </w:r>
            <w:r w:rsidR="003272A3" w:rsidRPr="00463986">
              <w:rPr>
                <w:sz w:val="24"/>
                <w:szCs w:val="24"/>
              </w:rPr>
              <w:t>2.1.1. informācijas tehnoloģiju jomā;</w:t>
            </w:r>
          </w:p>
          <w:p w14:paraId="703C6CAA" w14:textId="580656B1" w:rsidR="00890B5A" w:rsidRPr="00463986" w:rsidRDefault="003272A3" w:rsidP="00327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463986">
              <w:rPr>
                <w:sz w:val="24"/>
                <w:szCs w:val="24"/>
              </w:rPr>
              <w:tab/>
              <w:t>2.1.2. telekomunikāciju jomā.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21A194" w14:textId="77777777" w:rsidR="00890B5A" w:rsidRPr="00A102FE" w:rsidRDefault="00890B5A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73E1542A" w14:textId="77777777" w:rsidTr="00B57B8B">
        <w:trPr>
          <w:trHeight w:val="561"/>
        </w:trPr>
        <w:tc>
          <w:tcPr>
            <w:tcW w:w="852" w:type="dxa"/>
            <w:shd w:val="clear" w:color="auto" w:fill="FFFFFF" w:themeFill="background1"/>
            <w:vAlign w:val="center"/>
          </w:tcPr>
          <w:p w14:paraId="70CD0B4A" w14:textId="48ED41F2" w:rsidR="00E676F0" w:rsidRPr="00A102FE" w:rsidRDefault="00E676F0" w:rsidP="00E676F0">
            <w:pPr>
              <w:widowControl w:val="0"/>
              <w:ind w:left="30" w:right="-108"/>
              <w:jc w:val="both"/>
              <w:rPr>
                <w:bCs/>
                <w:sz w:val="24"/>
                <w:szCs w:val="24"/>
              </w:rPr>
            </w:pPr>
            <w:r w:rsidRPr="00A102FE">
              <w:rPr>
                <w:bCs/>
                <w:sz w:val="24"/>
                <w:szCs w:val="24"/>
              </w:rPr>
              <w:t>2.</w:t>
            </w:r>
            <w:r w:rsidR="00890B5A" w:rsidRPr="00A102FE">
              <w:rPr>
                <w:bCs/>
                <w:sz w:val="24"/>
                <w:szCs w:val="24"/>
              </w:rPr>
              <w:t>2</w:t>
            </w:r>
            <w:r w:rsidRPr="00A102F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229" w:type="dxa"/>
            <w:shd w:val="clear" w:color="auto" w:fill="FFFFFF" w:themeFill="background1"/>
          </w:tcPr>
          <w:p w14:paraId="05371B8F" w14:textId="5FC6C3FF" w:rsidR="00E676F0" w:rsidRPr="00463986" w:rsidRDefault="003272A3" w:rsidP="003272A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63986">
              <w:rPr>
                <w:rFonts w:eastAsiaTheme="minorHAnsi"/>
                <w:sz w:val="24"/>
                <w:szCs w:val="24"/>
              </w:rPr>
              <w:t>Pakalpojuma sniedzējs iepriekš</w:t>
            </w:r>
            <w:r w:rsidRPr="00463986">
              <w:rPr>
                <w:rFonts w:ascii="TimesNewRoman" w:eastAsiaTheme="minorHAnsi" w:hAnsi="TimesNewRoman" w:cs="TimesNewRoman"/>
                <w:sz w:val="24"/>
                <w:szCs w:val="24"/>
              </w:rPr>
              <w:t>ē</w:t>
            </w:r>
            <w:r w:rsidRPr="00463986">
              <w:rPr>
                <w:rFonts w:eastAsiaTheme="minorHAnsi"/>
                <w:sz w:val="24"/>
                <w:szCs w:val="24"/>
              </w:rPr>
              <w:t>jo 3 (tr</w:t>
            </w:r>
            <w:r w:rsidRPr="00463986">
              <w:rPr>
                <w:rFonts w:ascii="TimesNewRoman" w:eastAsiaTheme="minorHAnsi" w:hAnsi="TimesNewRoman" w:cs="TimesNewRoman"/>
                <w:sz w:val="24"/>
                <w:szCs w:val="24"/>
              </w:rPr>
              <w:t>ī</w:t>
            </w:r>
            <w:r w:rsidRPr="00463986">
              <w:rPr>
                <w:rFonts w:eastAsiaTheme="minorHAnsi"/>
                <w:sz w:val="24"/>
                <w:szCs w:val="24"/>
              </w:rPr>
              <w:t>s) gadu laik</w:t>
            </w:r>
            <w:r w:rsidRPr="00463986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ā ir veicis </w:t>
            </w:r>
            <w:r w:rsidRPr="00463986">
              <w:rPr>
                <w:rFonts w:eastAsiaTheme="minorHAnsi"/>
                <w:color w:val="000000"/>
                <w:sz w:val="24"/>
                <w:szCs w:val="24"/>
              </w:rPr>
              <w:t xml:space="preserve">Informācijas sistēmu, un to komponenšu (operētājsistēmas, </w:t>
            </w:r>
            <w:proofErr w:type="spellStart"/>
            <w:r w:rsidRPr="00463986">
              <w:rPr>
                <w:rFonts w:eastAsiaTheme="minorHAnsi"/>
                <w:color w:val="000000"/>
                <w:sz w:val="24"/>
                <w:szCs w:val="24"/>
              </w:rPr>
              <w:t>datubāzu</w:t>
            </w:r>
            <w:proofErr w:type="spellEnd"/>
            <w:r w:rsidRPr="00463986">
              <w:rPr>
                <w:rFonts w:eastAsiaTheme="minorHAnsi"/>
                <w:color w:val="000000"/>
                <w:sz w:val="24"/>
                <w:szCs w:val="24"/>
              </w:rPr>
              <w:t xml:space="preserve"> vadības sistēmas, serveru datu pārraides tīkls) drošības kontroļu novērtēšanu vai  sniedza atzinumu par izmantoto tehnoloģisko risinājumu atbilstību normatīvo aktu prasībām, starptautisko drošības standartu prasībām un labās prakses pārvaldības principiem.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28F23A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02A368A7" w14:textId="77777777" w:rsidTr="00B57B8B">
        <w:trPr>
          <w:trHeight w:val="561"/>
        </w:trPr>
        <w:tc>
          <w:tcPr>
            <w:tcW w:w="852" w:type="dxa"/>
            <w:shd w:val="clear" w:color="auto" w:fill="FFFFFF" w:themeFill="background1"/>
            <w:vAlign w:val="center"/>
          </w:tcPr>
          <w:p w14:paraId="3B04A88C" w14:textId="0E93004D" w:rsidR="00E676F0" w:rsidRPr="00A102FE" w:rsidRDefault="00E676F0" w:rsidP="00E676F0">
            <w:pPr>
              <w:widowControl w:val="0"/>
              <w:ind w:left="30" w:right="-108"/>
              <w:jc w:val="both"/>
              <w:rPr>
                <w:bCs/>
                <w:sz w:val="24"/>
                <w:szCs w:val="24"/>
              </w:rPr>
            </w:pPr>
            <w:r w:rsidRPr="00A102FE">
              <w:rPr>
                <w:bCs/>
                <w:sz w:val="24"/>
                <w:szCs w:val="24"/>
              </w:rPr>
              <w:t>2.</w:t>
            </w:r>
            <w:r w:rsidR="00890B5A" w:rsidRPr="00A102FE">
              <w:rPr>
                <w:bCs/>
                <w:sz w:val="24"/>
                <w:szCs w:val="24"/>
              </w:rPr>
              <w:t>3</w:t>
            </w:r>
            <w:r w:rsidRPr="00A102F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229" w:type="dxa"/>
            <w:shd w:val="clear" w:color="auto" w:fill="FFFFFF" w:themeFill="background1"/>
          </w:tcPr>
          <w:p w14:paraId="3CC2D86E" w14:textId="583FE437" w:rsidR="00E676F0" w:rsidRPr="00463986" w:rsidRDefault="003272A3" w:rsidP="00890B5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63986">
              <w:rPr>
                <w:rFonts w:eastAsiaTheme="minorHAnsi"/>
                <w:sz w:val="24"/>
                <w:szCs w:val="24"/>
              </w:rPr>
              <w:t>Pakalpojuma sniedzējs iepriekš</w:t>
            </w:r>
            <w:r w:rsidRPr="00463986">
              <w:rPr>
                <w:rFonts w:ascii="TimesNewRoman" w:eastAsiaTheme="minorHAnsi" w:hAnsi="TimesNewRoman" w:cs="TimesNewRoman"/>
                <w:sz w:val="24"/>
                <w:szCs w:val="24"/>
              </w:rPr>
              <w:t>ē</w:t>
            </w:r>
            <w:r w:rsidRPr="00463986">
              <w:rPr>
                <w:rFonts w:eastAsiaTheme="minorHAnsi"/>
                <w:sz w:val="24"/>
                <w:szCs w:val="24"/>
              </w:rPr>
              <w:t>jo 3 (tr</w:t>
            </w:r>
            <w:r w:rsidRPr="00463986">
              <w:rPr>
                <w:rFonts w:ascii="TimesNewRoman" w:eastAsiaTheme="minorHAnsi" w:hAnsi="TimesNewRoman" w:cs="TimesNewRoman"/>
                <w:sz w:val="24"/>
                <w:szCs w:val="24"/>
              </w:rPr>
              <w:t>ī</w:t>
            </w:r>
            <w:r w:rsidRPr="00463986">
              <w:rPr>
                <w:rFonts w:eastAsiaTheme="minorHAnsi"/>
                <w:sz w:val="24"/>
                <w:szCs w:val="24"/>
              </w:rPr>
              <w:t>s) gadu laik</w:t>
            </w:r>
            <w:r w:rsidRPr="00463986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ā ir veicis </w:t>
            </w:r>
            <w:r w:rsidRPr="00463986">
              <w:rPr>
                <w:rFonts w:eastAsiaTheme="minorHAnsi"/>
                <w:color w:val="000000"/>
                <w:sz w:val="24"/>
                <w:szCs w:val="24"/>
              </w:rPr>
              <w:t>informācijas sistēmu un kritiskās infrastruktūras drošības testēšanu, kur pārbaudāmas drošības kontroles ietver, bet neaprobežojas ar: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F5B813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1000DF9E" w14:textId="77777777" w:rsidTr="00B57B8B">
        <w:trPr>
          <w:trHeight w:val="397"/>
        </w:trPr>
        <w:tc>
          <w:tcPr>
            <w:tcW w:w="852" w:type="dxa"/>
            <w:shd w:val="clear" w:color="auto" w:fill="FFFFFF" w:themeFill="background1"/>
            <w:vAlign w:val="center"/>
          </w:tcPr>
          <w:p w14:paraId="5E944D64" w14:textId="2B247C0A" w:rsidR="00E676F0" w:rsidRPr="00A102FE" w:rsidRDefault="00E676F0" w:rsidP="00E676F0">
            <w:pPr>
              <w:widowControl w:val="0"/>
              <w:ind w:left="30" w:right="-108"/>
              <w:jc w:val="both"/>
              <w:rPr>
                <w:bCs/>
                <w:sz w:val="24"/>
                <w:szCs w:val="24"/>
              </w:rPr>
            </w:pPr>
            <w:r w:rsidRPr="00A102FE">
              <w:rPr>
                <w:bCs/>
                <w:sz w:val="24"/>
                <w:szCs w:val="24"/>
              </w:rPr>
              <w:t>2.</w:t>
            </w:r>
            <w:r w:rsidR="003272A3">
              <w:rPr>
                <w:bCs/>
                <w:sz w:val="24"/>
                <w:szCs w:val="24"/>
              </w:rPr>
              <w:t>3</w:t>
            </w:r>
            <w:r w:rsidRPr="00A102FE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7229" w:type="dxa"/>
            <w:shd w:val="clear" w:color="auto" w:fill="FFFFFF" w:themeFill="background1"/>
          </w:tcPr>
          <w:p w14:paraId="7A69E5CB" w14:textId="782670A8" w:rsidR="00E676F0" w:rsidRPr="00463986" w:rsidRDefault="00463986" w:rsidP="00E676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463986">
              <w:rPr>
                <w:rFonts w:eastAsiaTheme="minorHAnsi"/>
                <w:color w:val="000000"/>
                <w:sz w:val="24"/>
                <w:szCs w:val="24"/>
              </w:rPr>
              <w:t>informācijas ievākšanu par sistēmām no publiskajiem resursiem;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A18F3C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0F449344" w14:textId="77777777" w:rsidTr="00B57B8B">
        <w:trPr>
          <w:trHeight w:val="397"/>
        </w:trPr>
        <w:tc>
          <w:tcPr>
            <w:tcW w:w="852" w:type="dxa"/>
            <w:shd w:val="clear" w:color="auto" w:fill="FFFFFF" w:themeFill="background1"/>
            <w:vAlign w:val="center"/>
          </w:tcPr>
          <w:p w14:paraId="73652372" w14:textId="5E86E0A2" w:rsidR="00E676F0" w:rsidRPr="00A102FE" w:rsidRDefault="00E676F0" w:rsidP="00E676F0">
            <w:pPr>
              <w:widowControl w:val="0"/>
              <w:ind w:left="30" w:right="-108"/>
              <w:jc w:val="both"/>
              <w:rPr>
                <w:bCs/>
                <w:sz w:val="24"/>
                <w:szCs w:val="24"/>
              </w:rPr>
            </w:pPr>
            <w:r w:rsidRPr="00A102FE">
              <w:rPr>
                <w:bCs/>
                <w:sz w:val="24"/>
                <w:szCs w:val="24"/>
              </w:rPr>
              <w:t>2.</w:t>
            </w:r>
            <w:r w:rsidR="003272A3">
              <w:rPr>
                <w:bCs/>
                <w:sz w:val="24"/>
                <w:szCs w:val="24"/>
              </w:rPr>
              <w:t>3</w:t>
            </w:r>
            <w:r w:rsidRPr="00A102FE">
              <w:rPr>
                <w:bCs/>
                <w:sz w:val="24"/>
                <w:szCs w:val="24"/>
              </w:rPr>
              <w:t>.2.</w:t>
            </w:r>
          </w:p>
        </w:tc>
        <w:tc>
          <w:tcPr>
            <w:tcW w:w="7229" w:type="dxa"/>
            <w:shd w:val="clear" w:color="auto" w:fill="FFFFFF" w:themeFill="background1"/>
          </w:tcPr>
          <w:p w14:paraId="0A0DC414" w14:textId="5EE8A54F" w:rsidR="00E676F0" w:rsidRPr="00A102FE" w:rsidRDefault="00E676F0" w:rsidP="00E676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A102FE">
              <w:rPr>
                <w:rFonts w:eastAsiaTheme="minorHAnsi"/>
                <w:color w:val="000000"/>
                <w:sz w:val="24"/>
                <w:szCs w:val="24"/>
              </w:rPr>
              <w:t>lietojuma autentifikācijas mehānisma un paroļu politikas (prasības parolēm) pārbaudi;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27E9E3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0EB0AB35" w14:textId="77777777" w:rsidTr="00B57B8B">
        <w:trPr>
          <w:trHeight w:val="397"/>
        </w:trPr>
        <w:tc>
          <w:tcPr>
            <w:tcW w:w="852" w:type="dxa"/>
            <w:shd w:val="clear" w:color="auto" w:fill="FFFFFF" w:themeFill="background1"/>
            <w:vAlign w:val="center"/>
          </w:tcPr>
          <w:p w14:paraId="20CCD503" w14:textId="6A7260E1" w:rsidR="00E676F0" w:rsidRPr="00A102FE" w:rsidRDefault="00E676F0" w:rsidP="00E676F0">
            <w:pPr>
              <w:widowControl w:val="0"/>
              <w:ind w:left="30" w:right="-108"/>
              <w:jc w:val="both"/>
              <w:rPr>
                <w:bCs/>
                <w:sz w:val="24"/>
                <w:szCs w:val="24"/>
              </w:rPr>
            </w:pPr>
            <w:r w:rsidRPr="00A102FE">
              <w:rPr>
                <w:bCs/>
                <w:sz w:val="24"/>
                <w:szCs w:val="24"/>
              </w:rPr>
              <w:t>2.</w:t>
            </w:r>
            <w:r w:rsidR="003272A3">
              <w:rPr>
                <w:bCs/>
                <w:sz w:val="24"/>
                <w:szCs w:val="24"/>
              </w:rPr>
              <w:t>3</w:t>
            </w:r>
            <w:r w:rsidRPr="00A102FE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7229" w:type="dxa"/>
            <w:shd w:val="clear" w:color="auto" w:fill="FFFFFF" w:themeFill="background1"/>
          </w:tcPr>
          <w:p w14:paraId="6D14A562" w14:textId="60AC6410" w:rsidR="00E676F0" w:rsidRPr="00A102FE" w:rsidRDefault="00E676F0" w:rsidP="00E676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A102FE">
              <w:rPr>
                <w:rFonts w:eastAsiaTheme="minorHAnsi"/>
                <w:color w:val="000000"/>
                <w:sz w:val="24"/>
                <w:szCs w:val="24"/>
              </w:rPr>
              <w:t xml:space="preserve">tīmekļa lietojuma sesiju mehānisma pārbaudi;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19A3E0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7BDD354E" w14:textId="77777777" w:rsidTr="00B57B8B">
        <w:trPr>
          <w:trHeight w:val="397"/>
        </w:trPr>
        <w:tc>
          <w:tcPr>
            <w:tcW w:w="852" w:type="dxa"/>
            <w:shd w:val="clear" w:color="auto" w:fill="FFFFFF" w:themeFill="background1"/>
            <w:vAlign w:val="center"/>
          </w:tcPr>
          <w:p w14:paraId="739A114E" w14:textId="0A8E7D70" w:rsidR="00E676F0" w:rsidRPr="00A102FE" w:rsidRDefault="00E676F0" w:rsidP="00E676F0">
            <w:pPr>
              <w:widowControl w:val="0"/>
              <w:ind w:left="30" w:right="-108"/>
              <w:jc w:val="both"/>
              <w:rPr>
                <w:bCs/>
                <w:sz w:val="24"/>
                <w:szCs w:val="24"/>
              </w:rPr>
            </w:pPr>
            <w:r w:rsidRPr="00A102FE">
              <w:rPr>
                <w:bCs/>
                <w:sz w:val="24"/>
                <w:szCs w:val="24"/>
              </w:rPr>
              <w:t>2.</w:t>
            </w:r>
            <w:r w:rsidR="003272A3">
              <w:rPr>
                <w:bCs/>
                <w:sz w:val="24"/>
                <w:szCs w:val="24"/>
              </w:rPr>
              <w:t>3</w:t>
            </w:r>
            <w:r w:rsidRPr="00A102FE">
              <w:rPr>
                <w:bCs/>
                <w:sz w:val="24"/>
                <w:szCs w:val="24"/>
              </w:rPr>
              <w:t>.4.</w:t>
            </w:r>
          </w:p>
        </w:tc>
        <w:tc>
          <w:tcPr>
            <w:tcW w:w="7229" w:type="dxa"/>
            <w:shd w:val="clear" w:color="auto" w:fill="FFFFFF" w:themeFill="background1"/>
          </w:tcPr>
          <w:p w14:paraId="7896CB07" w14:textId="734875EA" w:rsidR="00E676F0" w:rsidRPr="00A102FE" w:rsidRDefault="00E676F0" w:rsidP="00E676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A102FE">
              <w:rPr>
                <w:rFonts w:eastAsiaTheme="minorHAnsi"/>
                <w:color w:val="000000"/>
                <w:sz w:val="24"/>
                <w:szCs w:val="24"/>
              </w:rPr>
              <w:t>tīmekļa lietojuma aizsardzības pārbaudi, lai neautorizētas personas nevarētu iegūt informāciju, kas ir paredzēta ierobežotam personu lokam;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F7C8BF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578EFB8C" w14:textId="77777777" w:rsidTr="00B57B8B">
        <w:trPr>
          <w:trHeight w:val="397"/>
        </w:trPr>
        <w:tc>
          <w:tcPr>
            <w:tcW w:w="852" w:type="dxa"/>
            <w:shd w:val="clear" w:color="auto" w:fill="FFFFFF" w:themeFill="background1"/>
            <w:vAlign w:val="center"/>
          </w:tcPr>
          <w:p w14:paraId="11416F6F" w14:textId="17626B04" w:rsidR="00E676F0" w:rsidRPr="00A102FE" w:rsidRDefault="00E676F0" w:rsidP="00E676F0">
            <w:pPr>
              <w:widowControl w:val="0"/>
              <w:ind w:left="30" w:right="-108"/>
              <w:jc w:val="both"/>
              <w:rPr>
                <w:bCs/>
                <w:sz w:val="24"/>
                <w:szCs w:val="24"/>
              </w:rPr>
            </w:pPr>
            <w:r w:rsidRPr="00A102FE">
              <w:rPr>
                <w:bCs/>
                <w:sz w:val="24"/>
                <w:szCs w:val="24"/>
              </w:rPr>
              <w:t>2.</w:t>
            </w:r>
            <w:r w:rsidR="003272A3">
              <w:rPr>
                <w:bCs/>
                <w:sz w:val="24"/>
                <w:szCs w:val="24"/>
              </w:rPr>
              <w:t>3</w:t>
            </w:r>
            <w:r w:rsidRPr="00A102FE">
              <w:rPr>
                <w:bCs/>
                <w:sz w:val="24"/>
                <w:szCs w:val="24"/>
              </w:rPr>
              <w:t>.5.</w:t>
            </w:r>
          </w:p>
        </w:tc>
        <w:tc>
          <w:tcPr>
            <w:tcW w:w="7229" w:type="dxa"/>
            <w:shd w:val="clear" w:color="auto" w:fill="FFFFFF" w:themeFill="background1"/>
          </w:tcPr>
          <w:p w14:paraId="23468A7C" w14:textId="6C57D516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  <w:r w:rsidRPr="00A102FE">
              <w:rPr>
                <w:rFonts w:eastAsiaTheme="minorHAnsi"/>
                <w:color w:val="000000"/>
                <w:sz w:val="24"/>
                <w:szCs w:val="24"/>
              </w:rPr>
              <w:t>datu ievades validācijas pārbaudi;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3B71F0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2FC2003D" w14:textId="77777777" w:rsidTr="00B57B8B">
        <w:trPr>
          <w:trHeight w:val="397"/>
        </w:trPr>
        <w:tc>
          <w:tcPr>
            <w:tcW w:w="852" w:type="dxa"/>
            <w:shd w:val="clear" w:color="auto" w:fill="FFFFFF" w:themeFill="background1"/>
            <w:vAlign w:val="center"/>
          </w:tcPr>
          <w:p w14:paraId="22C11DDB" w14:textId="427B1C2B" w:rsidR="00E676F0" w:rsidRPr="00A102FE" w:rsidRDefault="00E676F0" w:rsidP="00E676F0">
            <w:pPr>
              <w:widowControl w:val="0"/>
              <w:ind w:left="30" w:right="-108"/>
              <w:jc w:val="both"/>
              <w:rPr>
                <w:bCs/>
                <w:sz w:val="24"/>
                <w:szCs w:val="24"/>
              </w:rPr>
            </w:pPr>
            <w:r w:rsidRPr="00A102FE">
              <w:rPr>
                <w:bCs/>
                <w:sz w:val="24"/>
                <w:szCs w:val="24"/>
              </w:rPr>
              <w:t>2.</w:t>
            </w:r>
            <w:r w:rsidR="003272A3">
              <w:rPr>
                <w:bCs/>
                <w:sz w:val="24"/>
                <w:szCs w:val="24"/>
              </w:rPr>
              <w:t>3</w:t>
            </w:r>
            <w:r w:rsidRPr="00A102FE">
              <w:rPr>
                <w:bCs/>
                <w:sz w:val="24"/>
                <w:szCs w:val="24"/>
              </w:rPr>
              <w:t>.6.</w:t>
            </w:r>
          </w:p>
        </w:tc>
        <w:tc>
          <w:tcPr>
            <w:tcW w:w="7229" w:type="dxa"/>
            <w:shd w:val="clear" w:color="auto" w:fill="FFFFFF" w:themeFill="background1"/>
          </w:tcPr>
          <w:p w14:paraId="65A31141" w14:textId="3DE09A3A" w:rsidR="00E676F0" w:rsidRPr="00A102FE" w:rsidRDefault="00E676F0" w:rsidP="00E676F0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A102FE">
              <w:rPr>
                <w:rFonts w:eastAsiaTheme="minorHAnsi"/>
                <w:color w:val="000000"/>
                <w:sz w:val="24"/>
                <w:szCs w:val="24"/>
              </w:rPr>
              <w:t>tīmekļa pakalpojumu (</w:t>
            </w:r>
            <w:proofErr w:type="spellStart"/>
            <w:r w:rsidRPr="00A102FE">
              <w:rPr>
                <w:rFonts w:eastAsiaTheme="minorHAnsi"/>
                <w:color w:val="000000"/>
                <w:sz w:val="24"/>
                <w:szCs w:val="24"/>
              </w:rPr>
              <w:t>web</w:t>
            </w:r>
            <w:proofErr w:type="spellEnd"/>
            <w:r w:rsidRPr="00A102FE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2FE">
              <w:rPr>
                <w:rFonts w:eastAsiaTheme="minorHAnsi"/>
                <w:color w:val="000000"/>
                <w:sz w:val="24"/>
                <w:szCs w:val="24"/>
              </w:rPr>
              <w:t>service</w:t>
            </w:r>
            <w:proofErr w:type="spellEnd"/>
            <w:r w:rsidRPr="00A102FE">
              <w:rPr>
                <w:rFonts w:eastAsiaTheme="minorHAnsi"/>
                <w:color w:val="000000"/>
                <w:sz w:val="24"/>
                <w:szCs w:val="24"/>
              </w:rPr>
              <w:t>) darbības pārbaudi</w:t>
            </w:r>
            <w:r w:rsidR="00463986">
              <w:rPr>
                <w:rFonts w:eastAsiaTheme="minorHAnsi"/>
                <w:color w:val="000000"/>
                <w:sz w:val="24"/>
                <w:szCs w:val="24"/>
              </w:rPr>
              <w:t>;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D9DB62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32910AA2" w14:textId="77777777" w:rsidTr="00B57B8B">
        <w:trPr>
          <w:trHeight w:val="397"/>
        </w:trPr>
        <w:tc>
          <w:tcPr>
            <w:tcW w:w="852" w:type="dxa"/>
            <w:shd w:val="clear" w:color="auto" w:fill="FFFFFF" w:themeFill="background1"/>
            <w:vAlign w:val="center"/>
          </w:tcPr>
          <w:p w14:paraId="13EAE109" w14:textId="47B785A0" w:rsidR="00E676F0" w:rsidRPr="00A102FE" w:rsidRDefault="00E676F0" w:rsidP="00E676F0">
            <w:pPr>
              <w:widowControl w:val="0"/>
              <w:ind w:right="-108"/>
              <w:contextualSpacing/>
              <w:jc w:val="both"/>
              <w:rPr>
                <w:bCs/>
                <w:sz w:val="24"/>
                <w:szCs w:val="24"/>
              </w:rPr>
            </w:pPr>
            <w:r w:rsidRPr="00A102FE">
              <w:rPr>
                <w:bCs/>
                <w:sz w:val="24"/>
                <w:szCs w:val="24"/>
              </w:rPr>
              <w:t>2.</w:t>
            </w:r>
            <w:r w:rsidR="003272A3">
              <w:rPr>
                <w:bCs/>
                <w:sz w:val="24"/>
                <w:szCs w:val="24"/>
              </w:rPr>
              <w:t>3</w:t>
            </w:r>
            <w:r w:rsidRPr="00A102FE">
              <w:rPr>
                <w:bCs/>
                <w:sz w:val="24"/>
                <w:szCs w:val="24"/>
              </w:rPr>
              <w:t>.7.</w:t>
            </w:r>
          </w:p>
        </w:tc>
        <w:tc>
          <w:tcPr>
            <w:tcW w:w="7229" w:type="dxa"/>
            <w:shd w:val="clear" w:color="auto" w:fill="FFFFFF" w:themeFill="background1"/>
          </w:tcPr>
          <w:p w14:paraId="34C7C5C6" w14:textId="416B6323" w:rsidR="00E676F0" w:rsidRPr="00A102FE" w:rsidRDefault="00E676F0" w:rsidP="00E676F0">
            <w:pPr>
              <w:widowControl w:val="0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A102FE">
              <w:rPr>
                <w:rFonts w:eastAsiaTheme="minorHAnsi"/>
                <w:color w:val="000000"/>
                <w:sz w:val="24"/>
                <w:szCs w:val="24"/>
              </w:rPr>
              <w:t>datu bāzes satura un lietotāju tiesību pārbaudi;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FB1CE9" w14:textId="77777777" w:rsidR="00E676F0" w:rsidRPr="00A102FE" w:rsidRDefault="00E676F0" w:rsidP="00E676F0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5187DE1E" w14:textId="77777777" w:rsidTr="00B57B8B">
        <w:trPr>
          <w:trHeight w:val="397"/>
        </w:trPr>
        <w:tc>
          <w:tcPr>
            <w:tcW w:w="852" w:type="dxa"/>
            <w:shd w:val="clear" w:color="auto" w:fill="FFFFFF" w:themeFill="background1"/>
            <w:vAlign w:val="center"/>
          </w:tcPr>
          <w:p w14:paraId="471C6F96" w14:textId="78495116" w:rsidR="00E676F0" w:rsidRPr="00A102FE" w:rsidRDefault="00E676F0" w:rsidP="00E676F0">
            <w:pPr>
              <w:widowControl w:val="0"/>
              <w:ind w:left="30" w:right="-108"/>
              <w:jc w:val="both"/>
              <w:rPr>
                <w:bCs/>
                <w:sz w:val="24"/>
                <w:szCs w:val="24"/>
              </w:rPr>
            </w:pPr>
            <w:r w:rsidRPr="00A102FE">
              <w:rPr>
                <w:bCs/>
                <w:sz w:val="24"/>
                <w:szCs w:val="24"/>
              </w:rPr>
              <w:t>2.</w:t>
            </w:r>
            <w:r w:rsidR="003272A3">
              <w:rPr>
                <w:bCs/>
                <w:sz w:val="24"/>
                <w:szCs w:val="24"/>
              </w:rPr>
              <w:t>3</w:t>
            </w:r>
            <w:r w:rsidRPr="00A102FE">
              <w:rPr>
                <w:bCs/>
                <w:sz w:val="24"/>
                <w:szCs w:val="24"/>
              </w:rPr>
              <w:t>.8.</w:t>
            </w:r>
          </w:p>
        </w:tc>
        <w:tc>
          <w:tcPr>
            <w:tcW w:w="7229" w:type="dxa"/>
            <w:shd w:val="clear" w:color="auto" w:fill="FFFFFF" w:themeFill="background1"/>
          </w:tcPr>
          <w:p w14:paraId="28F1B352" w14:textId="48DD7417" w:rsidR="00E676F0" w:rsidRPr="00A102FE" w:rsidRDefault="00E676F0" w:rsidP="00E676F0">
            <w:pPr>
              <w:widowControl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A102FE">
              <w:rPr>
                <w:rFonts w:eastAsiaTheme="minorHAnsi"/>
                <w:color w:val="000000"/>
                <w:sz w:val="24"/>
                <w:szCs w:val="24"/>
              </w:rPr>
              <w:t>pārsūtamo datu šifrēšanas mehānisma pārbaudi;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7924DB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5FE9414F" w14:textId="77777777" w:rsidTr="00B57B8B">
        <w:trPr>
          <w:trHeight w:val="397"/>
        </w:trPr>
        <w:tc>
          <w:tcPr>
            <w:tcW w:w="852" w:type="dxa"/>
            <w:shd w:val="clear" w:color="auto" w:fill="FFFFFF" w:themeFill="background1"/>
            <w:vAlign w:val="center"/>
          </w:tcPr>
          <w:p w14:paraId="72BC97EF" w14:textId="5B74D29E" w:rsidR="00E676F0" w:rsidRPr="00A102FE" w:rsidRDefault="00E676F0" w:rsidP="00E676F0">
            <w:pPr>
              <w:widowControl w:val="0"/>
              <w:ind w:left="30" w:right="-108"/>
              <w:jc w:val="both"/>
              <w:rPr>
                <w:bCs/>
                <w:sz w:val="24"/>
                <w:szCs w:val="24"/>
              </w:rPr>
            </w:pPr>
            <w:r w:rsidRPr="00A102FE">
              <w:rPr>
                <w:bCs/>
                <w:sz w:val="24"/>
                <w:szCs w:val="24"/>
              </w:rPr>
              <w:t>2.</w:t>
            </w:r>
            <w:r w:rsidR="003272A3">
              <w:rPr>
                <w:bCs/>
                <w:sz w:val="24"/>
                <w:szCs w:val="24"/>
              </w:rPr>
              <w:t>3</w:t>
            </w:r>
            <w:r w:rsidRPr="00A102FE">
              <w:rPr>
                <w:bCs/>
                <w:sz w:val="24"/>
                <w:szCs w:val="24"/>
              </w:rPr>
              <w:t>.9.</w:t>
            </w:r>
          </w:p>
        </w:tc>
        <w:tc>
          <w:tcPr>
            <w:tcW w:w="7229" w:type="dxa"/>
            <w:shd w:val="clear" w:color="auto" w:fill="FFFFFF" w:themeFill="background1"/>
          </w:tcPr>
          <w:p w14:paraId="481D9207" w14:textId="1E97A1B0" w:rsidR="00E676F0" w:rsidRPr="00A102FE" w:rsidRDefault="00E676F0" w:rsidP="00E676F0">
            <w:pPr>
              <w:autoSpaceDE w:val="0"/>
              <w:autoSpaceDN w:val="0"/>
              <w:adjustRightInd w:val="0"/>
              <w:ind w:left="1134" w:hanging="1134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A102FE">
              <w:rPr>
                <w:rFonts w:eastAsiaTheme="minorHAnsi"/>
                <w:color w:val="000000"/>
                <w:sz w:val="24"/>
                <w:szCs w:val="24"/>
              </w:rPr>
              <w:t>loģiskās piekļuves kontroles auditu;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177E718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58BF334E" w14:textId="77777777" w:rsidTr="00B57B8B">
        <w:trPr>
          <w:trHeight w:val="397"/>
        </w:trPr>
        <w:tc>
          <w:tcPr>
            <w:tcW w:w="852" w:type="dxa"/>
            <w:shd w:val="clear" w:color="auto" w:fill="FFFFFF" w:themeFill="background1"/>
            <w:vAlign w:val="center"/>
          </w:tcPr>
          <w:p w14:paraId="52860772" w14:textId="1C99C19C" w:rsidR="00E676F0" w:rsidRPr="00A102FE" w:rsidRDefault="00E676F0" w:rsidP="00E676F0">
            <w:pPr>
              <w:widowControl w:val="0"/>
              <w:ind w:left="30" w:right="-108"/>
              <w:jc w:val="both"/>
              <w:rPr>
                <w:bCs/>
                <w:sz w:val="24"/>
                <w:szCs w:val="24"/>
              </w:rPr>
            </w:pPr>
            <w:r w:rsidRPr="00A102FE">
              <w:rPr>
                <w:bCs/>
                <w:sz w:val="24"/>
                <w:szCs w:val="24"/>
              </w:rPr>
              <w:t>2.</w:t>
            </w:r>
            <w:r w:rsidR="003272A3">
              <w:rPr>
                <w:bCs/>
                <w:sz w:val="24"/>
                <w:szCs w:val="24"/>
              </w:rPr>
              <w:t>3.</w:t>
            </w:r>
            <w:r w:rsidRPr="00A102F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7229" w:type="dxa"/>
            <w:shd w:val="clear" w:color="auto" w:fill="FFFFFF" w:themeFill="background1"/>
          </w:tcPr>
          <w:p w14:paraId="7AD871DC" w14:textId="3D17CB7D" w:rsidR="00E676F0" w:rsidRPr="00A102FE" w:rsidRDefault="00E676F0" w:rsidP="00E676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A102FE">
              <w:rPr>
                <w:rFonts w:eastAsiaTheme="minorHAnsi"/>
                <w:color w:val="000000"/>
                <w:sz w:val="24"/>
                <w:szCs w:val="24"/>
              </w:rPr>
              <w:t>IKT serveru lokālā tīkla infrastruktūras (komutatori, maršrutētāji, ugunsmūri) konfigurācijas failu un arhitektūras analīzes ziņojum</w:t>
            </w:r>
            <w:r w:rsidR="00463986">
              <w:rPr>
                <w:rFonts w:eastAsiaTheme="minorHAnsi"/>
                <w:color w:val="000000"/>
                <w:sz w:val="24"/>
                <w:szCs w:val="24"/>
              </w:rPr>
              <w:t>s;</w:t>
            </w:r>
            <w:r w:rsidRPr="00A102FE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94EFC5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213619AD" w14:textId="77777777" w:rsidTr="00B57B8B">
        <w:trPr>
          <w:trHeight w:val="397"/>
        </w:trPr>
        <w:tc>
          <w:tcPr>
            <w:tcW w:w="852" w:type="dxa"/>
            <w:shd w:val="clear" w:color="auto" w:fill="FFFFFF" w:themeFill="background1"/>
            <w:vAlign w:val="center"/>
          </w:tcPr>
          <w:p w14:paraId="50170BC9" w14:textId="4C1E70A9" w:rsidR="00E676F0" w:rsidRPr="00A102FE" w:rsidRDefault="00E676F0" w:rsidP="00E676F0">
            <w:pPr>
              <w:widowControl w:val="0"/>
              <w:ind w:left="30" w:right="-108"/>
              <w:jc w:val="both"/>
              <w:rPr>
                <w:bCs/>
                <w:sz w:val="24"/>
                <w:szCs w:val="24"/>
              </w:rPr>
            </w:pPr>
            <w:r w:rsidRPr="00A102FE">
              <w:rPr>
                <w:bCs/>
                <w:sz w:val="24"/>
                <w:szCs w:val="24"/>
              </w:rPr>
              <w:t>2.</w:t>
            </w:r>
            <w:r w:rsidR="003272A3">
              <w:rPr>
                <w:bCs/>
                <w:sz w:val="24"/>
                <w:szCs w:val="24"/>
              </w:rPr>
              <w:t>3</w:t>
            </w:r>
            <w:r w:rsidRPr="00A102FE">
              <w:rPr>
                <w:bCs/>
                <w:sz w:val="24"/>
                <w:szCs w:val="24"/>
              </w:rPr>
              <w:t>.11.</w:t>
            </w:r>
          </w:p>
        </w:tc>
        <w:tc>
          <w:tcPr>
            <w:tcW w:w="7229" w:type="dxa"/>
            <w:shd w:val="clear" w:color="auto" w:fill="FFFFFF" w:themeFill="background1"/>
          </w:tcPr>
          <w:p w14:paraId="2D683419" w14:textId="77777777" w:rsidR="00E676F0" w:rsidRPr="00A102FE" w:rsidRDefault="00E676F0" w:rsidP="00E676F0">
            <w:pPr>
              <w:autoSpaceDE w:val="0"/>
              <w:autoSpaceDN w:val="0"/>
              <w:adjustRightInd w:val="0"/>
              <w:ind w:right="-3402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A102FE">
              <w:rPr>
                <w:rFonts w:eastAsiaTheme="minorHAnsi"/>
                <w:color w:val="000000"/>
                <w:sz w:val="24"/>
                <w:szCs w:val="24"/>
              </w:rPr>
              <w:t xml:space="preserve">atzinumu sniegšanu, kas iekļauj detalizētu informāciju par IKT sistēmu </w:t>
            </w:r>
          </w:p>
          <w:p w14:paraId="1F2C00EE" w14:textId="22F31028" w:rsidR="00E676F0" w:rsidRPr="00A102FE" w:rsidRDefault="00E676F0" w:rsidP="000C3FE5">
            <w:pPr>
              <w:autoSpaceDE w:val="0"/>
              <w:autoSpaceDN w:val="0"/>
              <w:adjustRightInd w:val="0"/>
              <w:ind w:right="-3402"/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A102FE">
              <w:rPr>
                <w:rFonts w:eastAsiaTheme="minorHAnsi"/>
                <w:color w:val="000000"/>
                <w:sz w:val="24"/>
                <w:szCs w:val="24"/>
              </w:rPr>
              <w:t>atklātajām  ievainojamībām vai drošības nepilnībām</w:t>
            </w:r>
            <w:r w:rsidR="00463986">
              <w:rPr>
                <w:rFonts w:eastAsiaTheme="minorHAnsi"/>
                <w:color w:val="000000"/>
                <w:sz w:val="24"/>
                <w:szCs w:val="24"/>
              </w:rPr>
              <w:t>;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2C6BF2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755B3A52" w14:textId="77777777" w:rsidTr="00B57B8B">
        <w:trPr>
          <w:trHeight w:val="397"/>
        </w:trPr>
        <w:tc>
          <w:tcPr>
            <w:tcW w:w="852" w:type="dxa"/>
            <w:shd w:val="clear" w:color="auto" w:fill="FFFFFF" w:themeFill="background1"/>
            <w:vAlign w:val="center"/>
          </w:tcPr>
          <w:p w14:paraId="6342BD54" w14:textId="7273F338" w:rsidR="00E676F0" w:rsidRPr="00A102FE" w:rsidRDefault="00E676F0" w:rsidP="00E676F0">
            <w:pPr>
              <w:widowControl w:val="0"/>
              <w:ind w:left="30" w:right="-108"/>
              <w:jc w:val="both"/>
              <w:rPr>
                <w:bCs/>
                <w:sz w:val="24"/>
                <w:szCs w:val="24"/>
              </w:rPr>
            </w:pPr>
            <w:r w:rsidRPr="00A102FE">
              <w:rPr>
                <w:bCs/>
                <w:sz w:val="24"/>
                <w:szCs w:val="24"/>
              </w:rPr>
              <w:t>2.</w:t>
            </w:r>
            <w:r w:rsidR="003272A3">
              <w:rPr>
                <w:bCs/>
                <w:sz w:val="24"/>
                <w:szCs w:val="24"/>
              </w:rPr>
              <w:t>3</w:t>
            </w:r>
            <w:r w:rsidRPr="00A102FE">
              <w:rPr>
                <w:bCs/>
                <w:sz w:val="24"/>
                <w:szCs w:val="24"/>
              </w:rPr>
              <w:t>.12.</w:t>
            </w:r>
          </w:p>
        </w:tc>
        <w:tc>
          <w:tcPr>
            <w:tcW w:w="7229" w:type="dxa"/>
            <w:shd w:val="clear" w:color="auto" w:fill="FFFFFF" w:themeFill="background1"/>
          </w:tcPr>
          <w:p w14:paraId="12663A40" w14:textId="51FE4F4D" w:rsidR="00E676F0" w:rsidRPr="00A102FE" w:rsidRDefault="00E676F0" w:rsidP="000C3F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A102FE">
              <w:rPr>
                <w:rFonts w:eastAsiaTheme="minorHAnsi"/>
                <w:color w:val="000000"/>
                <w:sz w:val="24"/>
                <w:szCs w:val="24"/>
              </w:rPr>
              <w:t>Meklēšanas dziņos pieejamās informācijas izpēti un informācijas noplūdes meklēšanu;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D570F4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725E8EB3" w14:textId="77777777" w:rsidTr="00B57B8B">
        <w:trPr>
          <w:trHeight w:val="397"/>
        </w:trPr>
        <w:tc>
          <w:tcPr>
            <w:tcW w:w="852" w:type="dxa"/>
            <w:shd w:val="clear" w:color="auto" w:fill="FFFFFF" w:themeFill="background1"/>
            <w:vAlign w:val="center"/>
          </w:tcPr>
          <w:p w14:paraId="195C25AD" w14:textId="637AA83E" w:rsidR="00E676F0" w:rsidRPr="00A102FE" w:rsidRDefault="00E676F0" w:rsidP="00E676F0">
            <w:pPr>
              <w:widowControl w:val="0"/>
              <w:ind w:left="30" w:right="-108"/>
              <w:jc w:val="both"/>
              <w:rPr>
                <w:bCs/>
                <w:sz w:val="24"/>
                <w:szCs w:val="24"/>
              </w:rPr>
            </w:pPr>
            <w:r w:rsidRPr="00A102FE">
              <w:rPr>
                <w:bCs/>
                <w:sz w:val="24"/>
                <w:szCs w:val="24"/>
              </w:rPr>
              <w:t>2.</w:t>
            </w:r>
            <w:r w:rsidR="003272A3">
              <w:rPr>
                <w:bCs/>
                <w:sz w:val="24"/>
                <w:szCs w:val="24"/>
              </w:rPr>
              <w:t>3</w:t>
            </w:r>
            <w:r w:rsidRPr="00A102FE">
              <w:rPr>
                <w:bCs/>
                <w:sz w:val="24"/>
                <w:szCs w:val="24"/>
              </w:rPr>
              <w:t>.13.</w:t>
            </w:r>
          </w:p>
        </w:tc>
        <w:tc>
          <w:tcPr>
            <w:tcW w:w="7229" w:type="dxa"/>
            <w:shd w:val="clear" w:color="auto" w:fill="FFFFFF" w:themeFill="background1"/>
          </w:tcPr>
          <w:p w14:paraId="7F1E26E6" w14:textId="3698D6EC" w:rsidR="00E676F0" w:rsidRPr="008B5240" w:rsidRDefault="00E676F0" w:rsidP="00E676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8B5240">
              <w:rPr>
                <w:rFonts w:eastAsiaTheme="minorHAnsi"/>
                <w:color w:val="000000"/>
                <w:sz w:val="24"/>
                <w:szCs w:val="24"/>
              </w:rPr>
              <w:t>Web</w:t>
            </w:r>
            <w:proofErr w:type="spellEnd"/>
            <w:r w:rsidRPr="008B5240">
              <w:rPr>
                <w:rFonts w:eastAsiaTheme="minorHAnsi"/>
                <w:color w:val="000000"/>
                <w:sz w:val="24"/>
                <w:szCs w:val="24"/>
              </w:rPr>
              <w:t xml:space="preserve"> serveru metadatņu izpēti informācijas noplūdes meklēšan</w:t>
            </w:r>
            <w:r w:rsidR="00463986">
              <w:rPr>
                <w:rFonts w:eastAsiaTheme="minorHAnsi"/>
                <w:color w:val="000000"/>
                <w:sz w:val="24"/>
                <w:szCs w:val="24"/>
              </w:rPr>
              <w:t>u</w:t>
            </w:r>
            <w:r w:rsidRPr="008B5240">
              <w:rPr>
                <w:rFonts w:eastAsiaTheme="minorHAnsi"/>
                <w:color w:val="000000"/>
                <w:sz w:val="24"/>
                <w:szCs w:val="24"/>
              </w:rPr>
              <w:t>;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C74994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484B33F5" w14:textId="77777777" w:rsidTr="00B57B8B">
        <w:trPr>
          <w:trHeight w:val="561"/>
        </w:trPr>
        <w:tc>
          <w:tcPr>
            <w:tcW w:w="852" w:type="dxa"/>
            <w:shd w:val="clear" w:color="auto" w:fill="FFFFFF" w:themeFill="background1"/>
            <w:vAlign w:val="center"/>
          </w:tcPr>
          <w:p w14:paraId="2BF34407" w14:textId="3EFE847F" w:rsidR="00E676F0" w:rsidRPr="00A102FE" w:rsidRDefault="00E676F0" w:rsidP="00E676F0">
            <w:pPr>
              <w:widowControl w:val="0"/>
              <w:ind w:left="30" w:right="-108"/>
              <w:jc w:val="both"/>
              <w:rPr>
                <w:sz w:val="24"/>
                <w:szCs w:val="24"/>
              </w:rPr>
            </w:pPr>
            <w:r w:rsidRPr="00A102FE">
              <w:rPr>
                <w:sz w:val="24"/>
                <w:szCs w:val="24"/>
              </w:rPr>
              <w:lastRenderedPageBreak/>
              <w:t>2.</w:t>
            </w:r>
            <w:r w:rsidR="003272A3">
              <w:rPr>
                <w:sz w:val="24"/>
                <w:szCs w:val="24"/>
              </w:rPr>
              <w:t>4</w:t>
            </w:r>
            <w:r w:rsidRPr="00A102F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shd w:val="clear" w:color="auto" w:fill="FFFFFF" w:themeFill="background1"/>
          </w:tcPr>
          <w:p w14:paraId="2E859211" w14:textId="70E1910F" w:rsidR="00E676F0" w:rsidRPr="008B5240" w:rsidRDefault="008B5240" w:rsidP="00E676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8B5240">
              <w:rPr>
                <w:rFonts w:eastAsiaTheme="minorHAnsi"/>
                <w:sz w:val="24"/>
                <w:szCs w:val="24"/>
              </w:rPr>
              <w:t xml:space="preserve">Pakalpojuma sniedzējs </w:t>
            </w:r>
            <w:r w:rsidRPr="008B5240">
              <w:rPr>
                <w:rFonts w:eastAsiaTheme="minorHAnsi"/>
                <w:color w:val="000000"/>
                <w:sz w:val="24"/>
                <w:szCs w:val="24"/>
              </w:rPr>
              <w:t>spēj analizēt Mobilo aplikāciju (</w:t>
            </w:r>
            <w:proofErr w:type="spellStart"/>
            <w:r w:rsidRPr="008B5240">
              <w:rPr>
                <w:sz w:val="24"/>
                <w:szCs w:val="24"/>
              </w:rPr>
              <w:t>Android</w:t>
            </w:r>
            <w:proofErr w:type="spellEnd"/>
            <w:r w:rsidRPr="008B5240">
              <w:rPr>
                <w:sz w:val="24"/>
                <w:szCs w:val="24"/>
              </w:rPr>
              <w:t xml:space="preserve"> un </w:t>
            </w:r>
            <w:proofErr w:type="spellStart"/>
            <w:r w:rsidRPr="008B5240">
              <w:rPr>
                <w:sz w:val="24"/>
                <w:szCs w:val="24"/>
              </w:rPr>
              <w:t>Apple</w:t>
            </w:r>
            <w:proofErr w:type="spellEnd"/>
            <w:r w:rsidRPr="008B5240">
              <w:rPr>
                <w:sz w:val="24"/>
                <w:szCs w:val="24"/>
              </w:rPr>
              <w:t xml:space="preserve"> </w:t>
            </w:r>
            <w:proofErr w:type="spellStart"/>
            <w:r w:rsidRPr="008B5240">
              <w:rPr>
                <w:sz w:val="24"/>
                <w:szCs w:val="24"/>
              </w:rPr>
              <w:t>iOS</w:t>
            </w:r>
            <w:proofErr w:type="spellEnd"/>
            <w:r w:rsidRPr="008B5240">
              <w:rPr>
                <w:rFonts w:eastAsiaTheme="minorHAnsi"/>
                <w:color w:val="000000"/>
                <w:sz w:val="24"/>
                <w:szCs w:val="24"/>
              </w:rPr>
              <w:t>) un lietojumprogrammu darbības tehniskos aspektus (datu iegūšanu, datu apstrādes drošību, nosūtīšanu glabāšanu u.c</w:t>
            </w:r>
            <w:r w:rsidR="00463986">
              <w:rPr>
                <w:rFonts w:eastAsiaTheme="minorHAnsi"/>
                <w:color w:val="000000"/>
                <w:sz w:val="24"/>
                <w:szCs w:val="24"/>
              </w:rPr>
              <w:t>.).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4161A1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45B0AD7D" w14:textId="77777777" w:rsidTr="00B57B8B">
        <w:trPr>
          <w:trHeight w:val="341"/>
        </w:trPr>
        <w:tc>
          <w:tcPr>
            <w:tcW w:w="852" w:type="dxa"/>
            <w:shd w:val="clear" w:color="auto" w:fill="FFFFFF" w:themeFill="background1"/>
            <w:vAlign w:val="center"/>
          </w:tcPr>
          <w:p w14:paraId="1A5006A6" w14:textId="5306A7D5" w:rsidR="00E676F0" w:rsidRPr="00A102FE" w:rsidRDefault="005B1E72" w:rsidP="00E676F0">
            <w:pPr>
              <w:widowControl w:val="0"/>
              <w:ind w:left="30" w:right="-10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644C26" w:rsidRPr="00A102F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29" w:type="dxa"/>
            <w:shd w:val="clear" w:color="auto" w:fill="FFFFFF" w:themeFill="background1"/>
          </w:tcPr>
          <w:p w14:paraId="0B1BCC59" w14:textId="0FB5D176" w:rsidR="00E676F0" w:rsidRPr="00A102FE" w:rsidRDefault="00644C26" w:rsidP="00644C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 w:rsidRPr="00A102FE"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Prasības Pakalpojuma izpildei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7B3518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397B0E9C" w14:textId="77777777" w:rsidTr="00B57B8B">
        <w:trPr>
          <w:trHeight w:val="341"/>
        </w:trPr>
        <w:tc>
          <w:tcPr>
            <w:tcW w:w="852" w:type="dxa"/>
            <w:shd w:val="clear" w:color="auto" w:fill="FFFFFF" w:themeFill="background1"/>
            <w:vAlign w:val="center"/>
          </w:tcPr>
          <w:p w14:paraId="4173D9B0" w14:textId="54260E7A" w:rsidR="00E676F0" w:rsidRPr="00A102FE" w:rsidRDefault="005B1E72" w:rsidP="00E676F0">
            <w:pPr>
              <w:widowControl w:val="0"/>
              <w:ind w:left="3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3FE5" w:rsidRPr="00A102FE">
              <w:rPr>
                <w:sz w:val="24"/>
                <w:szCs w:val="24"/>
              </w:rPr>
              <w:t>.1.</w:t>
            </w:r>
          </w:p>
        </w:tc>
        <w:tc>
          <w:tcPr>
            <w:tcW w:w="7229" w:type="dxa"/>
            <w:shd w:val="clear" w:color="auto" w:fill="FFFFFF" w:themeFill="background1"/>
          </w:tcPr>
          <w:p w14:paraId="7448E55D" w14:textId="2046ED0F" w:rsidR="000C3FE5" w:rsidRPr="00A102FE" w:rsidRDefault="000C3FE5" w:rsidP="000C3FE5">
            <w:pPr>
              <w:pStyle w:val="Sarakstarindkopa"/>
              <w:autoSpaceDE w:val="0"/>
              <w:autoSpaceDN w:val="0"/>
              <w:adjustRightInd w:val="0"/>
              <w:ind w:left="42"/>
              <w:jc w:val="both"/>
              <w:rPr>
                <w:lang w:val="lv-LV"/>
              </w:rPr>
            </w:pPr>
            <w:r w:rsidRPr="00A102FE">
              <w:rPr>
                <w:lang w:val="lv-LV"/>
              </w:rPr>
              <w:t xml:space="preserve">Eiropas Parlamenta un Padomes 2016. gada 27. aprīļa Regulas (ES) 2016/679 par fizisku personu aizsardzību attiecībā uz personas datu apstrādi un šādu datu brīvu </w:t>
            </w:r>
            <w:r w:rsidRPr="00A102FE">
              <w:rPr>
                <w:lang w:val="lv-LV"/>
              </w:rPr>
              <w:tab/>
              <w:t>apriti, ar ko atceļ Direktīvu 95/46/EK (turpmāk - regula), prasībām</w:t>
            </w:r>
          </w:p>
          <w:p w14:paraId="1473154C" w14:textId="77777777" w:rsidR="00E676F0" w:rsidRPr="00A102FE" w:rsidRDefault="00E676F0" w:rsidP="000C3FE5">
            <w:pPr>
              <w:pStyle w:val="Sarakstarindkopa"/>
              <w:widowControl w:val="0"/>
              <w:ind w:left="42"/>
              <w:jc w:val="both"/>
              <w:rPr>
                <w:spacing w:val="-1"/>
                <w:lang w:val="lv-LV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04CEB7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31923135" w14:textId="77777777" w:rsidTr="00B57B8B">
        <w:trPr>
          <w:trHeight w:val="341"/>
        </w:trPr>
        <w:tc>
          <w:tcPr>
            <w:tcW w:w="852" w:type="dxa"/>
            <w:shd w:val="clear" w:color="auto" w:fill="FFFFFF" w:themeFill="background1"/>
            <w:vAlign w:val="center"/>
          </w:tcPr>
          <w:p w14:paraId="3C81771E" w14:textId="33293199" w:rsidR="00E676F0" w:rsidRPr="00A102FE" w:rsidRDefault="005B1E72" w:rsidP="00E676F0">
            <w:pPr>
              <w:widowControl w:val="0"/>
              <w:ind w:left="3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3FE5" w:rsidRPr="00A102FE">
              <w:rPr>
                <w:sz w:val="24"/>
                <w:szCs w:val="24"/>
              </w:rPr>
              <w:t>.2.</w:t>
            </w:r>
          </w:p>
        </w:tc>
        <w:tc>
          <w:tcPr>
            <w:tcW w:w="7229" w:type="dxa"/>
            <w:shd w:val="clear" w:color="auto" w:fill="FFFFFF" w:themeFill="background1"/>
          </w:tcPr>
          <w:p w14:paraId="4DC3910A" w14:textId="2FB44134" w:rsidR="00E676F0" w:rsidRPr="00A102FE" w:rsidRDefault="000C3FE5" w:rsidP="000C3FE5">
            <w:pPr>
              <w:pStyle w:val="Sarakstarindkopa"/>
              <w:widowControl w:val="0"/>
              <w:ind w:left="42" w:hanging="42"/>
              <w:jc w:val="both"/>
              <w:rPr>
                <w:spacing w:val="-1"/>
                <w:lang w:val="lv-LV"/>
              </w:rPr>
            </w:pPr>
            <w:r w:rsidRPr="00A102FE">
              <w:rPr>
                <w:rFonts w:eastAsiaTheme="minorHAnsi"/>
                <w:color w:val="000000"/>
                <w:szCs w:val="22"/>
                <w:lang w:val="lv-LV"/>
              </w:rPr>
              <w:t>standartiem LVS ISO/IEC 27002 un LVS ISO/IEC 27005, ņemot vērā arī Latvijas Republikas normatīvo aktu prasības attiecībā uz iestādes darbību un datu aizsardzību, kā arī labo praksi,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A00FFC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76F0" w:rsidRPr="00A102FE" w14:paraId="7DE48F40" w14:textId="77777777" w:rsidTr="00B57B8B">
        <w:trPr>
          <w:trHeight w:val="341"/>
        </w:trPr>
        <w:tc>
          <w:tcPr>
            <w:tcW w:w="852" w:type="dxa"/>
            <w:shd w:val="clear" w:color="auto" w:fill="FFFFFF" w:themeFill="background1"/>
            <w:vAlign w:val="center"/>
          </w:tcPr>
          <w:p w14:paraId="3A3C004B" w14:textId="69BD89D2" w:rsidR="00E676F0" w:rsidRPr="00A102FE" w:rsidRDefault="005B1E72" w:rsidP="00E676F0">
            <w:pPr>
              <w:widowControl w:val="0"/>
              <w:ind w:left="3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3FE5" w:rsidRPr="00A102FE">
              <w:rPr>
                <w:sz w:val="24"/>
                <w:szCs w:val="24"/>
              </w:rPr>
              <w:t>.3.</w:t>
            </w:r>
          </w:p>
        </w:tc>
        <w:tc>
          <w:tcPr>
            <w:tcW w:w="7229" w:type="dxa"/>
            <w:shd w:val="clear" w:color="auto" w:fill="FFFFFF" w:themeFill="background1"/>
          </w:tcPr>
          <w:p w14:paraId="2AE40D6C" w14:textId="741B67A4" w:rsidR="00E676F0" w:rsidRPr="00A102FE" w:rsidRDefault="000C3FE5" w:rsidP="000C3FE5">
            <w:pPr>
              <w:pStyle w:val="Sarakstarindkopa"/>
              <w:widowControl w:val="0"/>
              <w:ind w:left="42"/>
              <w:jc w:val="both"/>
              <w:rPr>
                <w:spacing w:val="-1"/>
                <w:lang w:val="lv-LV"/>
              </w:rPr>
            </w:pPr>
            <w:r w:rsidRPr="00A102FE">
              <w:rPr>
                <w:rFonts w:eastAsiaTheme="minorHAnsi"/>
                <w:color w:val="000000"/>
                <w:szCs w:val="22"/>
                <w:lang w:val="lv-LV"/>
              </w:rPr>
              <w:t>Valsts informācijas sistēmu likums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E3A95A" w14:textId="77777777" w:rsidR="00E676F0" w:rsidRPr="00A102FE" w:rsidRDefault="00E676F0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C3FE5" w:rsidRPr="00A102FE" w14:paraId="57835EA5" w14:textId="77777777" w:rsidTr="00B57B8B">
        <w:trPr>
          <w:trHeight w:val="341"/>
        </w:trPr>
        <w:tc>
          <w:tcPr>
            <w:tcW w:w="852" w:type="dxa"/>
            <w:shd w:val="clear" w:color="auto" w:fill="FFFFFF" w:themeFill="background1"/>
            <w:vAlign w:val="center"/>
          </w:tcPr>
          <w:p w14:paraId="2B486331" w14:textId="39B49A01" w:rsidR="000C3FE5" w:rsidRPr="00A102FE" w:rsidRDefault="005B1E72" w:rsidP="00E676F0">
            <w:pPr>
              <w:widowControl w:val="0"/>
              <w:ind w:left="3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3FE5" w:rsidRPr="00A102FE">
              <w:rPr>
                <w:sz w:val="24"/>
                <w:szCs w:val="24"/>
              </w:rPr>
              <w:t>.4.</w:t>
            </w:r>
          </w:p>
        </w:tc>
        <w:tc>
          <w:tcPr>
            <w:tcW w:w="7229" w:type="dxa"/>
            <w:shd w:val="clear" w:color="auto" w:fill="FFFFFF" w:themeFill="background1"/>
          </w:tcPr>
          <w:p w14:paraId="13121623" w14:textId="2502CC7E" w:rsidR="000C3FE5" w:rsidRPr="00A102FE" w:rsidRDefault="000C3FE5" w:rsidP="000C3FE5">
            <w:pPr>
              <w:pStyle w:val="Sarakstarindkopa"/>
              <w:widowControl w:val="0"/>
              <w:ind w:left="42"/>
              <w:jc w:val="both"/>
              <w:rPr>
                <w:rFonts w:eastAsiaTheme="minorHAnsi"/>
                <w:color w:val="000000"/>
                <w:szCs w:val="22"/>
                <w:lang w:val="lv-LV"/>
              </w:rPr>
            </w:pPr>
            <w:r w:rsidRPr="00A102FE">
              <w:rPr>
                <w:rFonts w:eastAsiaTheme="minorHAnsi"/>
                <w:color w:val="000000"/>
                <w:szCs w:val="22"/>
                <w:lang w:val="lv-LV"/>
              </w:rPr>
              <w:t>Ministru kabineta 28.07.2015. noteikumi Nr. 442 “Kārtība, kādā tiek nodrošināta informācijas un komunikācijas tehnoloģiju sistēmu atbilstība minimālajām drošības prasībām”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E7ED32" w14:textId="77777777" w:rsidR="000C3FE5" w:rsidRPr="00A102FE" w:rsidRDefault="000C3FE5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C3FE5" w:rsidRPr="00A102FE" w14:paraId="4B606FD2" w14:textId="77777777" w:rsidTr="00B57B8B">
        <w:trPr>
          <w:trHeight w:val="341"/>
        </w:trPr>
        <w:tc>
          <w:tcPr>
            <w:tcW w:w="852" w:type="dxa"/>
            <w:shd w:val="clear" w:color="auto" w:fill="FFFFFF" w:themeFill="background1"/>
            <w:vAlign w:val="center"/>
          </w:tcPr>
          <w:p w14:paraId="47E40624" w14:textId="67FEBE8B" w:rsidR="000C3FE5" w:rsidRPr="00A102FE" w:rsidRDefault="005B1E72" w:rsidP="00E676F0">
            <w:pPr>
              <w:widowControl w:val="0"/>
              <w:ind w:left="3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3FE5" w:rsidRPr="00A102FE">
              <w:rPr>
                <w:sz w:val="24"/>
                <w:szCs w:val="24"/>
              </w:rPr>
              <w:t xml:space="preserve">.5. </w:t>
            </w:r>
          </w:p>
        </w:tc>
        <w:tc>
          <w:tcPr>
            <w:tcW w:w="7229" w:type="dxa"/>
            <w:shd w:val="clear" w:color="auto" w:fill="FFFFFF" w:themeFill="background1"/>
          </w:tcPr>
          <w:p w14:paraId="11CC67D3" w14:textId="770FB415" w:rsidR="000C3FE5" w:rsidRPr="00A102FE" w:rsidRDefault="000C3FE5" w:rsidP="000C3FE5">
            <w:pPr>
              <w:pStyle w:val="Sarakstarindkopa"/>
              <w:widowControl w:val="0"/>
              <w:ind w:left="42"/>
              <w:jc w:val="both"/>
              <w:rPr>
                <w:rFonts w:eastAsiaTheme="minorHAnsi"/>
                <w:color w:val="000000"/>
                <w:szCs w:val="22"/>
                <w:lang w:val="lv-LV"/>
              </w:rPr>
            </w:pPr>
            <w:r w:rsidRPr="00A102FE">
              <w:rPr>
                <w:rFonts w:eastAsiaTheme="minorHAnsi"/>
                <w:lang w:val="lv-LV"/>
              </w:rPr>
              <w:t>Ministru kabineta 11.10.2005. noteikumi Nr.764 "Valsts informācijas sistēmu vispārējās tehniskās prasības".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B7CDD6" w14:textId="77777777" w:rsidR="000C3FE5" w:rsidRPr="00A102FE" w:rsidRDefault="000C3FE5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0C3FE5" w:rsidRPr="00A102FE" w14:paraId="77A994B7" w14:textId="77777777" w:rsidTr="00B57B8B">
        <w:trPr>
          <w:trHeight w:val="341"/>
        </w:trPr>
        <w:tc>
          <w:tcPr>
            <w:tcW w:w="852" w:type="dxa"/>
            <w:shd w:val="clear" w:color="auto" w:fill="FFFFFF" w:themeFill="background1"/>
            <w:vAlign w:val="center"/>
          </w:tcPr>
          <w:p w14:paraId="75177F36" w14:textId="7356032F" w:rsidR="000C3FE5" w:rsidRPr="00A102FE" w:rsidRDefault="005B1E72" w:rsidP="00E676F0">
            <w:pPr>
              <w:widowControl w:val="0"/>
              <w:ind w:left="3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3FE5" w:rsidRPr="00A102FE">
              <w:rPr>
                <w:sz w:val="24"/>
                <w:szCs w:val="24"/>
              </w:rPr>
              <w:t>.6.</w:t>
            </w:r>
          </w:p>
        </w:tc>
        <w:tc>
          <w:tcPr>
            <w:tcW w:w="7229" w:type="dxa"/>
            <w:shd w:val="clear" w:color="auto" w:fill="FFFFFF" w:themeFill="background1"/>
          </w:tcPr>
          <w:p w14:paraId="21781E93" w14:textId="5D7F6DA1" w:rsidR="000C3FE5" w:rsidRPr="00A102FE" w:rsidRDefault="00A102FE" w:rsidP="00A102FE">
            <w:pPr>
              <w:autoSpaceDE w:val="0"/>
              <w:autoSpaceDN w:val="0"/>
              <w:adjustRightInd w:val="0"/>
              <w:ind w:left="42"/>
              <w:jc w:val="both"/>
              <w:rPr>
                <w:rFonts w:eastAsiaTheme="minorHAnsi"/>
              </w:rPr>
            </w:pPr>
            <w:r w:rsidRPr="00A102FE">
              <w:rPr>
                <w:rFonts w:eastAsiaTheme="minorHAnsi"/>
                <w:color w:val="000000"/>
                <w:sz w:val="24"/>
                <w:szCs w:val="24"/>
              </w:rPr>
              <w:t xml:space="preserve">Tehniskās specifikācijas definētais sagatavotais </w:t>
            </w:r>
            <w:r w:rsidRPr="00A102FE">
              <w:rPr>
                <w:sz w:val="24"/>
                <w:szCs w:val="24"/>
              </w:rPr>
              <w:t xml:space="preserve">Atzinums </w:t>
            </w:r>
            <w:r w:rsidRPr="00A102FE">
              <w:rPr>
                <w:rFonts w:eastAsiaTheme="minorHAnsi"/>
                <w:color w:val="000000"/>
                <w:sz w:val="24"/>
                <w:szCs w:val="24"/>
              </w:rPr>
              <w:t xml:space="preserve">Pakalpojuma izpildei </w:t>
            </w:r>
            <w:r w:rsidRPr="00A102FE">
              <w:rPr>
                <w:sz w:val="24"/>
                <w:szCs w:val="24"/>
              </w:rPr>
              <w:t xml:space="preserve">ir sniedzams </w:t>
            </w:r>
            <w:proofErr w:type="spellStart"/>
            <w:r w:rsidRPr="00A102FE">
              <w:rPr>
                <w:sz w:val="24"/>
                <w:szCs w:val="24"/>
              </w:rPr>
              <w:t>rakstveidā</w:t>
            </w:r>
            <w:proofErr w:type="spellEnd"/>
            <w:r w:rsidRPr="00A102FE">
              <w:rPr>
                <w:sz w:val="24"/>
                <w:szCs w:val="24"/>
              </w:rPr>
              <w:t>. Atzinumam jāsatur precīzs veikto pētījumu apraksts, to rezultātā izdarītie secinājumi un motivētas atbildes uz Pasūtītāja uzdotajiem jautājumiem. Ja lietpratējs, gatavojot atzinumu, konstatē apstākļus, kuriem ir nozīme lietā un par kuriem</w:t>
            </w:r>
            <w:r w:rsidRPr="00A614A4">
              <w:t xml:space="preserve"> </w:t>
            </w:r>
            <w:r w:rsidRPr="00A102FE">
              <w:rPr>
                <w:sz w:val="24"/>
                <w:szCs w:val="24"/>
              </w:rPr>
              <w:t>viņam jautājumi nav uzdoti, viņš var savā atzinumā norādīt uz šiem apstākļiem.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39ACDF" w14:textId="77777777" w:rsidR="000C3FE5" w:rsidRPr="00A102FE" w:rsidRDefault="000C3FE5" w:rsidP="00E676F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2ECE9A97" w14:textId="77777777" w:rsidR="000930A3" w:rsidRPr="00A102FE" w:rsidRDefault="000930A3" w:rsidP="000930A3">
      <w:pPr>
        <w:ind w:firstLine="567"/>
        <w:jc w:val="both"/>
        <w:rPr>
          <w:sz w:val="22"/>
          <w:szCs w:val="22"/>
        </w:rPr>
      </w:pPr>
    </w:p>
    <w:p w14:paraId="470D6C8B" w14:textId="77777777" w:rsidR="000930A3" w:rsidRPr="00A102FE" w:rsidRDefault="000930A3" w:rsidP="000930A3">
      <w:pPr>
        <w:widowControl w:val="0"/>
        <w:jc w:val="both"/>
        <w:rPr>
          <w:b/>
        </w:rPr>
      </w:pPr>
      <w:r w:rsidRPr="00A102FE">
        <w:rPr>
          <w:vertAlign w:val="superscript"/>
        </w:rPr>
        <w:t xml:space="preserve">1 </w:t>
      </w:r>
      <w:r w:rsidRPr="00A102FE">
        <w:t xml:space="preserve">– aizpilda pretendents, katrā ailē ierakstot vārdu </w:t>
      </w:r>
      <w:r w:rsidRPr="00A102FE">
        <w:rPr>
          <w:b/>
        </w:rPr>
        <w:t>“APLIECINĀM”</w:t>
      </w:r>
      <w:r w:rsidRPr="00A102FE">
        <w:t xml:space="preserve"> vai </w:t>
      </w:r>
      <w:r w:rsidRPr="00A102FE">
        <w:rPr>
          <w:b/>
        </w:rPr>
        <w:t>“NODROŠINĀSIM”</w:t>
      </w:r>
      <w:r w:rsidRPr="00A102FE">
        <w:t xml:space="preserve">, vai </w:t>
      </w:r>
      <w:r w:rsidRPr="00A102FE">
        <w:rPr>
          <w:b/>
        </w:rPr>
        <w:t>“PIEKRĪTAM”</w:t>
      </w:r>
      <w:r w:rsidRPr="00A102FE">
        <w:t>, vai citādi raksturojot savas spējas nodrošināt prasību ievērošanu.</w:t>
      </w:r>
    </w:p>
    <w:p w14:paraId="6909FA98" w14:textId="77777777" w:rsidR="000930A3" w:rsidRPr="00A102FE" w:rsidRDefault="000930A3" w:rsidP="000930A3">
      <w:pPr>
        <w:ind w:firstLine="567"/>
        <w:jc w:val="both"/>
        <w:rPr>
          <w:sz w:val="22"/>
          <w:szCs w:val="22"/>
        </w:rPr>
      </w:pPr>
    </w:p>
    <w:p w14:paraId="1B03FB48" w14:textId="77777777" w:rsidR="000930A3" w:rsidRPr="00A102FE" w:rsidRDefault="000930A3" w:rsidP="000930A3">
      <w:pPr>
        <w:ind w:firstLine="567"/>
        <w:jc w:val="both"/>
        <w:rPr>
          <w:sz w:val="22"/>
          <w:szCs w:val="22"/>
        </w:rPr>
      </w:pPr>
    </w:p>
    <w:p w14:paraId="02CBC7FC" w14:textId="77777777" w:rsidR="000930A3" w:rsidRPr="00A102FE" w:rsidRDefault="000930A3" w:rsidP="000930A3">
      <w:pPr>
        <w:ind w:firstLine="567"/>
        <w:jc w:val="both"/>
        <w:rPr>
          <w:sz w:val="22"/>
          <w:szCs w:val="22"/>
        </w:rPr>
      </w:pPr>
    </w:p>
    <w:p w14:paraId="5EC3C551" w14:textId="77777777" w:rsidR="00FA65D0" w:rsidRPr="00A102FE" w:rsidRDefault="00FA65D0"/>
    <w:sectPr w:rsidR="00FA65D0" w:rsidRPr="00A102FE" w:rsidSect="00B57B8B">
      <w:footerReference w:type="default" r:id="rId11"/>
      <w:headerReference w:type="first" r:id="rId12"/>
      <w:pgSz w:w="11906" w:h="16838"/>
      <w:pgMar w:top="1304" w:right="851" w:bottom="1440" w:left="179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D653" w14:textId="77777777" w:rsidR="007D4114" w:rsidRDefault="007D4114" w:rsidP="0015306D">
      <w:r>
        <w:separator/>
      </w:r>
    </w:p>
  </w:endnote>
  <w:endnote w:type="continuationSeparator" w:id="0">
    <w:p w14:paraId="005A5E4C" w14:textId="77777777" w:rsidR="007D4114" w:rsidRDefault="007D4114" w:rsidP="0015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71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6FE1E2" w14:textId="298C59B7" w:rsidR="00D9182A" w:rsidRDefault="00D918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A0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4519FD7" w14:textId="77777777" w:rsidR="00D9182A" w:rsidRDefault="00D9182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9194" w14:textId="77777777" w:rsidR="007D4114" w:rsidRDefault="007D4114" w:rsidP="0015306D">
      <w:r>
        <w:separator/>
      </w:r>
    </w:p>
  </w:footnote>
  <w:footnote w:type="continuationSeparator" w:id="0">
    <w:p w14:paraId="7F76EC90" w14:textId="77777777" w:rsidR="007D4114" w:rsidRDefault="007D4114" w:rsidP="0015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5552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B9B434" w14:textId="2F750435" w:rsidR="00D9182A" w:rsidRDefault="00D9182A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A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0545F9" w14:textId="77777777" w:rsidR="00D9182A" w:rsidRDefault="00D9182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9EC4FCC"/>
    <w:multiLevelType w:val="multilevel"/>
    <w:tmpl w:val="DB2A6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EF334A8"/>
    <w:multiLevelType w:val="multilevel"/>
    <w:tmpl w:val="29121B84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2" w15:restartNumberingAfterBreak="0">
    <w:nsid w:val="146E628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1F3A54"/>
    <w:multiLevelType w:val="hybridMultilevel"/>
    <w:tmpl w:val="C4BE3B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F1419"/>
    <w:multiLevelType w:val="hybridMultilevel"/>
    <w:tmpl w:val="0A9C82AC"/>
    <w:lvl w:ilvl="0" w:tplc="822666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407E2"/>
    <w:multiLevelType w:val="hybridMultilevel"/>
    <w:tmpl w:val="E0FA5714"/>
    <w:lvl w:ilvl="0" w:tplc="4E604B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07"/>
    <w:rsid w:val="0000289A"/>
    <w:rsid w:val="0001694B"/>
    <w:rsid w:val="00022D3D"/>
    <w:rsid w:val="000237F5"/>
    <w:rsid w:val="00031149"/>
    <w:rsid w:val="00066EB3"/>
    <w:rsid w:val="00090C6B"/>
    <w:rsid w:val="00091E3E"/>
    <w:rsid w:val="000930A3"/>
    <w:rsid w:val="000B16AA"/>
    <w:rsid w:val="000C0E97"/>
    <w:rsid w:val="000C3FE5"/>
    <w:rsid w:val="00103367"/>
    <w:rsid w:val="00104E11"/>
    <w:rsid w:val="001302BF"/>
    <w:rsid w:val="00152E63"/>
    <w:rsid w:val="0015306D"/>
    <w:rsid w:val="00162A00"/>
    <w:rsid w:val="00167A0E"/>
    <w:rsid w:val="001827CC"/>
    <w:rsid w:val="001A6176"/>
    <w:rsid w:val="001C6D34"/>
    <w:rsid w:val="001D298C"/>
    <w:rsid w:val="00232CAE"/>
    <w:rsid w:val="002341CA"/>
    <w:rsid w:val="00253109"/>
    <w:rsid w:val="0025457A"/>
    <w:rsid w:val="002639D1"/>
    <w:rsid w:val="002959DB"/>
    <w:rsid w:val="002A226A"/>
    <w:rsid w:val="002E6DD1"/>
    <w:rsid w:val="003176FF"/>
    <w:rsid w:val="003272A3"/>
    <w:rsid w:val="00332CB7"/>
    <w:rsid w:val="0033335D"/>
    <w:rsid w:val="00387B6B"/>
    <w:rsid w:val="003C2244"/>
    <w:rsid w:val="004475F5"/>
    <w:rsid w:val="00463986"/>
    <w:rsid w:val="00483F01"/>
    <w:rsid w:val="004A6EB9"/>
    <w:rsid w:val="004B588E"/>
    <w:rsid w:val="004D36FA"/>
    <w:rsid w:val="00530319"/>
    <w:rsid w:val="00581C0D"/>
    <w:rsid w:val="005857A8"/>
    <w:rsid w:val="005A1F07"/>
    <w:rsid w:val="005A7FE7"/>
    <w:rsid w:val="005B1E72"/>
    <w:rsid w:val="005B5D16"/>
    <w:rsid w:val="00614A22"/>
    <w:rsid w:val="00630C81"/>
    <w:rsid w:val="00644C26"/>
    <w:rsid w:val="006521B7"/>
    <w:rsid w:val="00652832"/>
    <w:rsid w:val="00691FE9"/>
    <w:rsid w:val="00713DAB"/>
    <w:rsid w:val="00722211"/>
    <w:rsid w:val="00736978"/>
    <w:rsid w:val="0074062D"/>
    <w:rsid w:val="0078771E"/>
    <w:rsid w:val="007D4114"/>
    <w:rsid w:val="008069A3"/>
    <w:rsid w:val="00815DC9"/>
    <w:rsid w:val="00815E4A"/>
    <w:rsid w:val="00845F87"/>
    <w:rsid w:val="008766B1"/>
    <w:rsid w:val="00890B5A"/>
    <w:rsid w:val="00895FA1"/>
    <w:rsid w:val="008B5240"/>
    <w:rsid w:val="008D78A5"/>
    <w:rsid w:val="00934D0F"/>
    <w:rsid w:val="009A05FD"/>
    <w:rsid w:val="009B526E"/>
    <w:rsid w:val="009B528D"/>
    <w:rsid w:val="009B5FD7"/>
    <w:rsid w:val="009C4407"/>
    <w:rsid w:val="009C4560"/>
    <w:rsid w:val="009F6995"/>
    <w:rsid w:val="00A03AA9"/>
    <w:rsid w:val="00A102FE"/>
    <w:rsid w:val="00A269EC"/>
    <w:rsid w:val="00A35A76"/>
    <w:rsid w:val="00AE2A91"/>
    <w:rsid w:val="00AF1D1E"/>
    <w:rsid w:val="00B33AB7"/>
    <w:rsid w:val="00B51DEB"/>
    <w:rsid w:val="00B52FD0"/>
    <w:rsid w:val="00B57B8B"/>
    <w:rsid w:val="00BA3B7E"/>
    <w:rsid w:val="00C00DA4"/>
    <w:rsid w:val="00C9162A"/>
    <w:rsid w:val="00C930C4"/>
    <w:rsid w:val="00CC7F31"/>
    <w:rsid w:val="00CD1B48"/>
    <w:rsid w:val="00D1419B"/>
    <w:rsid w:val="00D14801"/>
    <w:rsid w:val="00D21D6F"/>
    <w:rsid w:val="00D37252"/>
    <w:rsid w:val="00D7288B"/>
    <w:rsid w:val="00D9182A"/>
    <w:rsid w:val="00D979DD"/>
    <w:rsid w:val="00DC2488"/>
    <w:rsid w:val="00DF703A"/>
    <w:rsid w:val="00E0778F"/>
    <w:rsid w:val="00E10C43"/>
    <w:rsid w:val="00E676F0"/>
    <w:rsid w:val="00EF4CA3"/>
    <w:rsid w:val="00EF6742"/>
    <w:rsid w:val="00EF71E3"/>
    <w:rsid w:val="00F3071E"/>
    <w:rsid w:val="00F50EA4"/>
    <w:rsid w:val="00F81C02"/>
    <w:rsid w:val="00FA65D0"/>
    <w:rsid w:val="00FC3496"/>
    <w:rsid w:val="00FD79EA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7383"/>
  <w15:chartTrackingRefBased/>
  <w15:docId w15:val="{22180717-9C31-41E5-91A9-FB850C75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30A3"/>
    <w:pPr>
      <w:spacing w:after="0" w:line="240" w:lineRule="auto"/>
    </w:pPr>
    <w:rPr>
      <w:rFonts w:eastAsia="Times New Roman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0930A3"/>
    <w:pPr>
      <w:jc w:val="center"/>
    </w:pPr>
    <w:rPr>
      <w:b/>
      <w:sz w:val="32"/>
    </w:rPr>
  </w:style>
  <w:style w:type="character" w:customStyle="1" w:styleId="NosaukumsRakstz">
    <w:name w:val="Nosaukums Rakstz."/>
    <w:basedOn w:val="Noklusjumarindkopasfonts"/>
    <w:link w:val="Nosaukums"/>
    <w:rsid w:val="000930A3"/>
    <w:rPr>
      <w:rFonts w:eastAsia="Times New Roman" w:cs="Times New Roman"/>
      <w:b/>
      <w:sz w:val="32"/>
    </w:rPr>
  </w:style>
  <w:style w:type="paragraph" w:styleId="Komentrateksts">
    <w:name w:val="annotation text"/>
    <w:basedOn w:val="Parasts"/>
    <w:link w:val="KomentratekstsRakstz"/>
    <w:uiPriority w:val="99"/>
    <w:rsid w:val="000930A3"/>
    <w:pPr>
      <w:jc w:val="both"/>
    </w:p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930A3"/>
    <w:rPr>
      <w:rFonts w:eastAsia="Times New Roman" w:cs="Times New Roman"/>
    </w:rPr>
  </w:style>
  <w:style w:type="character" w:styleId="Komentraatsauce">
    <w:name w:val="annotation reference"/>
    <w:uiPriority w:val="99"/>
    <w:rsid w:val="000930A3"/>
    <w:rPr>
      <w:sz w:val="16"/>
    </w:rPr>
  </w:style>
  <w:style w:type="paragraph" w:styleId="Kjene">
    <w:name w:val="footer"/>
    <w:basedOn w:val="Parasts"/>
    <w:link w:val="KjeneRakstz"/>
    <w:uiPriority w:val="99"/>
    <w:rsid w:val="000930A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930A3"/>
    <w:rPr>
      <w:rFonts w:eastAsia="Times New Roman" w:cs="Times New Roman"/>
    </w:rPr>
  </w:style>
  <w:style w:type="paragraph" w:styleId="Sarakstarindkopa">
    <w:name w:val="List Paragraph"/>
    <w:aliases w:val="Virsraksti,Bullet list,List Paragraph1,Normal bullet 2,2,Saistīto dokumentu saraksts,Syle 1,Numurets,PPS_Bullet,Strip,H&amp;P List Paragraph"/>
    <w:basedOn w:val="Parasts"/>
    <w:link w:val="SarakstarindkopaRakstz"/>
    <w:uiPriority w:val="34"/>
    <w:qFormat/>
    <w:rsid w:val="000930A3"/>
    <w:pPr>
      <w:ind w:left="720"/>
      <w:contextualSpacing/>
    </w:pPr>
    <w:rPr>
      <w:sz w:val="24"/>
      <w:szCs w:val="24"/>
      <w:lang w:val="en-GB"/>
    </w:rPr>
  </w:style>
  <w:style w:type="character" w:customStyle="1" w:styleId="SarakstarindkopaRakstz">
    <w:name w:val="Saraksta rindkopa Rakstz."/>
    <w:aliases w:val="Virsraksti Rakstz.,Bullet list Rakstz.,List Paragraph1 Rakstz.,Normal bullet 2 Rakstz.,2 Rakstz.,Saistīto dokumentu saraksts Rakstz.,Syle 1 Rakstz.,Numurets Rakstz.,PPS_Bullet Rakstz.,Strip Rakstz.,H&amp;P List Paragraph Rakstz."/>
    <w:link w:val="Sarakstarindkopa"/>
    <w:uiPriority w:val="34"/>
    <w:qFormat/>
    <w:rsid w:val="000930A3"/>
    <w:rPr>
      <w:rFonts w:eastAsia="Times New Roman" w:cs="Times New Roman"/>
      <w:sz w:val="24"/>
      <w:szCs w:val="24"/>
      <w:lang w:val="en-GB"/>
    </w:rPr>
  </w:style>
  <w:style w:type="character" w:customStyle="1" w:styleId="FontStyle18">
    <w:name w:val="Font Style18"/>
    <w:basedOn w:val="Noklusjumarindkopasfonts"/>
    <w:uiPriority w:val="99"/>
    <w:rsid w:val="000930A3"/>
    <w:rPr>
      <w:rFonts w:ascii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930A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930A3"/>
    <w:rPr>
      <w:rFonts w:ascii="Segoe UI" w:eastAsia="Times New Roman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5306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306D"/>
    <w:rPr>
      <w:rFonts w:eastAsia="Times New Roman" w:cs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52832"/>
    <w:pPr>
      <w:jc w:val="left"/>
    </w:pPr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52832"/>
    <w:rPr>
      <w:rFonts w:eastAsia="Times New Roman" w:cs="Times New Roman"/>
      <w:b/>
      <w:bCs/>
    </w:rPr>
  </w:style>
  <w:style w:type="character" w:styleId="Hipersaite">
    <w:name w:val="Hyperlink"/>
    <w:basedOn w:val="Noklusjumarindkopasfonts"/>
    <w:uiPriority w:val="99"/>
    <w:unhideWhenUsed/>
    <w:rsid w:val="0001694B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8D78A5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B6887D8B2E43344A84571C3B2339E10" ma:contentTypeVersion="1" ma:contentTypeDescription="Izveidot jaunu dokumentu." ma:contentTypeScope="" ma:versionID="5c6d85502a7f57dd9dcee3f34cdbc092">
  <xsd:schema xmlns:xsd="http://www.w3.org/2001/XMLSchema" xmlns:xs="http://www.w3.org/2001/XMLSchema" xmlns:p="http://schemas.microsoft.com/office/2006/metadata/properties" xmlns:ns2="65fa2f37-ae70-448e-aefe-8146d5f9ac31" targetNamespace="http://schemas.microsoft.com/office/2006/metadata/properties" ma:root="true" ma:fieldsID="8ccaefa89e820b2a3b69d621bf152855" ns2:_="">
    <xsd:import namespace="65fa2f37-ae70-448e-aefe-8146d5f9ac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a2f37-ae70-448e-aefe-8146d5f9ac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2D7FF7-63C4-4A1B-9EB7-F38EF92BE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7DE0B-92A8-44AF-A163-23A88AB3AE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08273D-CC0C-4018-B574-12FCE7B98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a2f37-ae70-448e-aefe-8146d5f9a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A2D724-A6FA-446E-B6BB-81D13D5E6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4032</Words>
  <Characters>2299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ieņēmumu dienests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Aleksandrs Novickis</cp:lastModifiedBy>
  <cp:revision>13</cp:revision>
  <cp:lastPrinted>2019-02-14T08:56:00Z</cp:lastPrinted>
  <dcterms:created xsi:type="dcterms:W3CDTF">2021-08-31T14:53:00Z</dcterms:created>
  <dcterms:modified xsi:type="dcterms:W3CDTF">2021-09-21T07:45:00Z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0x0101001B6887D8B2E43344A84571C3B2339E10</vt:lpwstr>
  </property>
</Properties>
</file>